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7861" w14:textId="1B7A5656" w:rsidR="00965F61" w:rsidRPr="00802E8E" w:rsidRDefault="00965F61" w:rsidP="004900AA">
      <w:pPr>
        <w:pStyle w:val="PargrafodaLista"/>
        <w:ind w:left="0"/>
        <w:rPr>
          <w:rFonts w:ascii="Century Gothic" w:hAnsi="Century Gothic" w:cstheme="minorHAnsi"/>
          <w:b/>
          <w:bCs/>
          <w:sz w:val="20"/>
          <w:szCs w:val="20"/>
        </w:rPr>
      </w:pPr>
    </w:p>
    <w:p w14:paraId="384797F0" w14:textId="2D1DBB72" w:rsidR="00A17733" w:rsidRDefault="00A17733" w:rsidP="00A17733">
      <w:pPr>
        <w:pStyle w:val="PargrafodaLista"/>
        <w:ind w:left="0"/>
        <w:jc w:val="center"/>
        <w:rPr>
          <w:rFonts w:asciiTheme="minorHAnsi" w:hAnsiTheme="minorHAnsi" w:cstheme="minorHAnsi"/>
          <w:b/>
          <w:bCs/>
        </w:rPr>
      </w:pPr>
      <w:r w:rsidRPr="00AE65AD">
        <w:rPr>
          <w:rFonts w:asciiTheme="minorHAnsi" w:hAnsiTheme="minorHAnsi" w:cstheme="minorHAnsi"/>
          <w:b/>
          <w:bCs/>
        </w:rPr>
        <w:t>ANEXO II</w:t>
      </w:r>
    </w:p>
    <w:p w14:paraId="47B8193D" w14:textId="77777777" w:rsidR="00A17733" w:rsidRDefault="00A17733" w:rsidP="00A17733">
      <w:pPr>
        <w:pStyle w:val="PargrafodaLista"/>
        <w:ind w:left="0"/>
        <w:jc w:val="center"/>
        <w:rPr>
          <w:rFonts w:asciiTheme="minorHAnsi" w:hAnsiTheme="minorHAnsi" w:cstheme="minorHAnsi"/>
          <w:b/>
          <w:bCs/>
        </w:rPr>
      </w:pPr>
    </w:p>
    <w:p w14:paraId="15E44281" w14:textId="30C106FB" w:rsidR="00A17733" w:rsidRDefault="00A17733" w:rsidP="00A17733">
      <w:pPr>
        <w:pStyle w:val="PargrafodaLista"/>
        <w:ind w:left="0"/>
        <w:jc w:val="center"/>
        <w:rPr>
          <w:rFonts w:asciiTheme="minorHAnsi" w:hAnsiTheme="minorHAnsi" w:cstheme="minorHAnsi"/>
          <w:b/>
          <w:bCs/>
        </w:rPr>
      </w:pPr>
      <w:r>
        <w:rPr>
          <w:rFonts w:asciiTheme="minorHAnsi" w:hAnsiTheme="minorHAnsi" w:cstheme="minorHAnsi"/>
          <w:b/>
          <w:bCs/>
        </w:rPr>
        <w:t>MODELO DE PLANILHA DE PROPOSTA DE PREÇO</w:t>
      </w:r>
    </w:p>
    <w:p w14:paraId="3C5670DF" w14:textId="77777777" w:rsidR="00A17733" w:rsidRDefault="00A17733" w:rsidP="00A17733">
      <w:pPr>
        <w:pStyle w:val="PargrafodaLista"/>
        <w:ind w:left="0"/>
        <w:jc w:val="center"/>
        <w:rPr>
          <w:rFonts w:asciiTheme="minorHAnsi" w:hAnsiTheme="minorHAnsi" w:cstheme="minorHAnsi"/>
          <w:b/>
          <w:bCs/>
        </w:rPr>
      </w:pPr>
    </w:p>
    <w:tbl>
      <w:tblPr>
        <w:tblStyle w:val="Tabelacomgrade"/>
        <w:tblW w:w="10916" w:type="dxa"/>
        <w:tblInd w:w="-998" w:type="dxa"/>
        <w:tblLook w:val="04A0" w:firstRow="1" w:lastRow="0" w:firstColumn="1" w:lastColumn="0" w:noHBand="0" w:noVBand="1"/>
      </w:tblPr>
      <w:tblGrid>
        <w:gridCol w:w="1022"/>
        <w:gridCol w:w="865"/>
        <w:gridCol w:w="929"/>
        <w:gridCol w:w="877"/>
        <w:gridCol w:w="3396"/>
        <w:gridCol w:w="1291"/>
        <w:gridCol w:w="1243"/>
        <w:gridCol w:w="1293"/>
      </w:tblGrid>
      <w:tr w:rsidR="00BB41C1" w:rsidRPr="00A71DCA" w14:paraId="4094435B" w14:textId="77777777" w:rsidTr="00BB340C">
        <w:trPr>
          <w:tblHeader/>
        </w:trPr>
        <w:tc>
          <w:tcPr>
            <w:tcW w:w="1022" w:type="dxa"/>
            <w:tcBorders>
              <w:bottom w:val="single" w:sz="4" w:space="0" w:color="auto"/>
            </w:tcBorders>
            <w:shd w:val="clear" w:color="auto" w:fill="BFBFBF" w:themeFill="background1" w:themeFillShade="BF"/>
            <w:vAlign w:val="center"/>
          </w:tcPr>
          <w:p w14:paraId="1015846E" w14:textId="6C2B9370"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ITEM</w:t>
            </w:r>
          </w:p>
        </w:tc>
        <w:tc>
          <w:tcPr>
            <w:tcW w:w="865" w:type="dxa"/>
            <w:shd w:val="clear" w:color="auto" w:fill="BFBFBF" w:themeFill="background1" w:themeFillShade="BF"/>
            <w:vAlign w:val="center"/>
          </w:tcPr>
          <w:p w14:paraId="248625E9" w14:textId="4BBD71C0"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CATMAT</w:t>
            </w:r>
          </w:p>
        </w:tc>
        <w:tc>
          <w:tcPr>
            <w:tcW w:w="929" w:type="dxa"/>
            <w:shd w:val="clear" w:color="auto" w:fill="BFBFBF" w:themeFill="background1" w:themeFillShade="BF"/>
            <w:vAlign w:val="center"/>
          </w:tcPr>
          <w:p w14:paraId="65F9782B" w14:textId="7F0F1CDE"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QUANT.</w:t>
            </w:r>
          </w:p>
        </w:tc>
        <w:tc>
          <w:tcPr>
            <w:tcW w:w="877" w:type="dxa"/>
            <w:shd w:val="clear" w:color="auto" w:fill="BFBFBF" w:themeFill="background1" w:themeFillShade="BF"/>
            <w:vAlign w:val="center"/>
          </w:tcPr>
          <w:p w14:paraId="49692D17" w14:textId="2F952D34"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UNID</w:t>
            </w:r>
            <w:r w:rsidR="00BB41C1" w:rsidRPr="00A71DCA">
              <w:rPr>
                <w:rFonts w:asciiTheme="minorHAnsi" w:hAnsiTheme="minorHAnsi" w:cstheme="minorHAnsi"/>
                <w:b/>
                <w:bCs/>
                <w:sz w:val="18"/>
                <w:szCs w:val="18"/>
              </w:rPr>
              <w:t>.</w:t>
            </w:r>
          </w:p>
        </w:tc>
        <w:tc>
          <w:tcPr>
            <w:tcW w:w="3396" w:type="dxa"/>
            <w:shd w:val="clear" w:color="auto" w:fill="BFBFBF" w:themeFill="background1" w:themeFillShade="BF"/>
            <w:vAlign w:val="center"/>
          </w:tcPr>
          <w:p w14:paraId="62F3B634" w14:textId="761E7822"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DESCRIÇÃO</w:t>
            </w:r>
          </w:p>
        </w:tc>
        <w:tc>
          <w:tcPr>
            <w:tcW w:w="1291" w:type="dxa"/>
            <w:shd w:val="clear" w:color="auto" w:fill="BFBFBF" w:themeFill="background1" w:themeFillShade="BF"/>
            <w:vAlign w:val="center"/>
          </w:tcPr>
          <w:p w14:paraId="0187DB40" w14:textId="77777777"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MARCA / PROCEDÊNCIA</w:t>
            </w:r>
          </w:p>
          <w:p w14:paraId="26D9A345" w14:textId="77777777" w:rsidR="00BB41C1" w:rsidRPr="00A71DCA" w:rsidRDefault="00BB41C1" w:rsidP="00A17733">
            <w:pPr>
              <w:pStyle w:val="PargrafodaLista"/>
              <w:ind w:left="0"/>
              <w:jc w:val="center"/>
              <w:rPr>
                <w:rFonts w:asciiTheme="minorHAnsi" w:hAnsiTheme="minorHAnsi" w:cstheme="minorHAnsi"/>
                <w:b/>
                <w:bCs/>
                <w:sz w:val="18"/>
                <w:szCs w:val="18"/>
              </w:rPr>
            </w:pPr>
          </w:p>
          <w:p w14:paraId="3AA1C37B" w14:textId="341486D2"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Nº Registro ANVISA</w:t>
            </w:r>
          </w:p>
        </w:tc>
        <w:tc>
          <w:tcPr>
            <w:tcW w:w="1243" w:type="dxa"/>
            <w:shd w:val="clear" w:color="auto" w:fill="BFBFBF" w:themeFill="background1" w:themeFillShade="BF"/>
            <w:vAlign w:val="center"/>
          </w:tcPr>
          <w:p w14:paraId="6AD5104F" w14:textId="51AD0729"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VALOR UNITÁRIO</w:t>
            </w:r>
          </w:p>
        </w:tc>
        <w:tc>
          <w:tcPr>
            <w:tcW w:w="1293" w:type="dxa"/>
            <w:shd w:val="clear" w:color="auto" w:fill="BFBFBF" w:themeFill="background1" w:themeFillShade="BF"/>
            <w:vAlign w:val="center"/>
          </w:tcPr>
          <w:p w14:paraId="0ADFA39C" w14:textId="7AD7BC03"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VALOR TOTAL</w:t>
            </w:r>
          </w:p>
        </w:tc>
      </w:tr>
      <w:tr w:rsidR="003844C1" w:rsidRPr="00A71DCA" w14:paraId="7F2EBC58" w14:textId="77777777" w:rsidTr="00444CAB">
        <w:tc>
          <w:tcPr>
            <w:tcW w:w="1022" w:type="dxa"/>
            <w:tcBorders>
              <w:top w:val="nil"/>
              <w:left w:val="single" w:sz="4" w:space="0" w:color="auto"/>
              <w:bottom w:val="single" w:sz="4" w:space="0" w:color="auto"/>
              <w:right w:val="single" w:sz="4" w:space="0" w:color="auto"/>
            </w:tcBorders>
            <w:vAlign w:val="center"/>
          </w:tcPr>
          <w:p w14:paraId="12E8CFEE" w14:textId="4C29D6B7"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1 - Cota Exclusiva</w:t>
            </w:r>
          </w:p>
        </w:tc>
        <w:tc>
          <w:tcPr>
            <w:tcW w:w="865" w:type="dxa"/>
            <w:tcBorders>
              <w:top w:val="nil"/>
              <w:left w:val="nil"/>
              <w:bottom w:val="single" w:sz="4" w:space="0" w:color="auto"/>
              <w:right w:val="single" w:sz="4" w:space="0" w:color="auto"/>
            </w:tcBorders>
            <w:vAlign w:val="center"/>
          </w:tcPr>
          <w:p w14:paraId="087D9716" w14:textId="35CFC780" w:rsidR="003844C1" w:rsidRPr="001716EF" w:rsidRDefault="003844C1" w:rsidP="003844C1">
            <w:pPr>
              <w:pStyle w:val="PargrafodaLista"/>
              <w:ind w:left="0"/>
              <w:jc w:val="center"/>
              <w:rPr>
                <w:rFonts w:asciiTheme="minorHAnsi" w:hAnsiTheme="minorHAnsi" w:cstheme="minorHAnsi"/>
              </w:rPr>
            </w:pPr>
            <w:r w:rsidRPr="00A71651">
              <w:rPr>
                <w:rFonts w:ascii="Century Gothic" w:hAnsi="Century Gothic"/>
                <w:sz w:val="18"/>
                <w:szCs w:val="18"/>
              </w:rPr>
              <w:t xml:space="preserve">603269  </w:t>
            </w:r>
          </w:p>
        </w:tc>
        <w:tc>
          <w:tcPr>
            <w:tcW w:w="929" w:type="dxa"/>
            <w:tcBorders>
              <w:top w:val="nil"/>
              <w:left w:val="nil"/>
              <w:bottom w:val="single" w:sz="4" w:space="0" w:color="auto"/>
              <w:right w:val="single" w:sz="4" w:space="0" w:color="auto"/>
            </w:tcBorders>
            <w:vAlign w:val="center"/>
          </w:tcPr>
          <w:p w14:paraId="16CADFBF" w14:textId="7F2551C3"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bCs/>
                <w:sz w:val="18"/>
                <w:szCs w:val="18"/>
              </w:rPr>
              <w:t>1600</w:t>
            </w:r>
          </w:p>
        </w:tc>
        <w:tc>
          <w:tcPr>
            <w:tcW w:w="877" w:type="dxa"/>
            <w:tcBorders>
              <w:top w:val="nil"/>
              <w:left w:val="nil"/>
              <w:bottom w:val="single" w:sz="4" w:space="0" w:color="auto"/>
              <w:right w:val="single" w:sz="4" w:space="0" w:color="auto"/>
            </w:tcBorders>
            <w:vAlign w:val="center"/>
          </w:tcPr>
          <w:p w14:paraId="5519CE41" w14:textId="55BEA4FE"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sz w:val="18"/>
                <w:szCs w:val="18"/>
              </w:rPr>
              <w:t>PCT</w:t>
            </w:r>
          </w:p>
        </w:tc>
        <w:tc>
          <w:tcPr>
            <w:tcW w:w="3396" w:type="dxa"/>
            <w:tcBorders>
              <w:top w:val="nil"/>
              <w:left w:val="nil"/>
              <w:bottom w:val="single" w:sz="4" w:space="0" w:color="auto"/>
              <w:right w:val="single" w:sz="4" w:space="0" w:color="auto"/>
            </w:tcBorders>
          </w:tcPr>
          <w:p w14:paraId="13F77E72" w14:textId="77777777" w:rsidR="003844C1" w:rsidRPr="00EF34FA" w:rsidRDefault="003844C1" w:rsidP="003844C1">
            <w:pPr>
              <w:jc w:val="both"/>
              <w:rPr>
                <w:rFonts w:ascii="Century Gothic" w:hAnsi="Century Gothic" w:cs="Calibri"/>
                <w:color w:val="000000"/>
                <w:sz w:val="18"/>
                <w:szCs w:val="18"/>
              </w:rPr>
            </w:pPr>
            <w:r w:rsidRPr="00EF34FA">
              <w:rPr>
                <w:rFonts w:ascii="Century Gothic" w:eastAsia="Calibri" w:hAnsi="Century Gothic"/>
                <w:sz w:val="18"/>
                <w:szCs w:val="18"/>
              </w:rPr>
              <w:t xml:space="preserve">AÇÚCAR, TIPO CRISTAL, COLORAÇÃO BRANCA: DESCRIÇÃO COMPLEMENTAR:  AÇÚCAR CRISTAL, OBTIDO DA CANA DE AÇÚCAR. </w:t>
            </w:r>
            <w:r w:rsidRPr="00EF34FA">
              <w:rPr>
                <w:rFonts w:ascii="Century Gothic" w:hAnsi="Century Gothic" w:cs="Calibri"/>
                <w:color w:val="000000"/>
                <w:sz w:val="18"/>
                <w:szCs w:val="18"/>
              </w:rPr>
              <w:t xml:space="preserve">DEVENDO SE APRESENTAR LIMPO, SECO, INSENTO DE SUJIDADES, IMPUREZAS, INSETOS, BOLOR, ODORES, SABORES ESTRANHOS OU IMPRÓPRIOS. EMBALAGEM PRIMÁRIA PLÁSTICA TRANSPARENTE, ATÓXICA E LACRADA, SUAS CONDIÇÕES DEVERÃO ESTAR DE ACORDO COM AS LEIS VIGENTES QUE FISCALIZAM ESTE TIPO DE PRODUTO, VALIDADE MÍNIMA DE 10 MESES NA DATA DA ENTREGA, PACOTE CONTENDO 1 QUILO. </w:t>
            </w:r>
          </w:p>
          <w:p w14:paraId="5A0A7458" w14:textId="77B77857" w:rsidR="003844C1" w:rsidRPr="00A71DCA" w:rsidRDefault="003844C1" w:rsidP="003844C1">
            <w:pPr>
              <w:pStyle w:val="PargrafodaLista"/>
              <w:ind w:left="0" w:right="163"/>
              <w:jc w:val="both"/>
              <w:rPr>
                <w:rFonts w:asciiTheme="minorHAnsi" w:hAnsiTheme="minorHAnsi" w:cstheme="minorHAnsi"/>
                <w:sz w:val="18"/>
                <w:szCs w:val="18"/>
              </w:rPr>
            </w:pPr>
          </w:p>
        </w:tc>
        <w:tc>
          <w:tcPr>
            <w:tcW w:w="1291" w:type="dxa"/>
            <w:vAlign w:val="center"/>
          </w:tcPr>
          <w:p w14:paraId="5E1E40EA"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49AD2EE5"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13ECD186"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4C6DCE38" w14:textId="77777777" w:rsidTr="00444CAB">
        <w:tc>
          <w:tcPr>
            <w:tcW w:w="1022" w:type="dxa"/>
            <w:tcBorders>
              <w:top w:val="nil"/>
              <w:left w:val="single" w:sz="4" w:space="0" w:color="auto"/>
              <w:bottom w:val="single" w:sz="4" w:space="0" w:color="auto"/>
              <w:right w:val="single" w:sz="4" w:space="0" w:color="auto"/>
            </w:tcBorders>
            <w:vAlign w:val="center"/>
          </w:tcPr>
          <w:p w14:paraId="3EFC84CA" w14:textId="28CF9C27"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2 - Cota Exclusiva</w:t>
            </w:r>
          </w:p>
        </w:tc>
        <w:tc>
          <w:tcPr>
            <w:tcW w:w="865" w:type="dxa"/>
            <w:tcBorders>
              <w:top w:val="nil"/>
              <w:left w:val="nil"/>
              <w:bottom w:val="single" w:sz="4" w:space="0" w:color="auto"/>
              <w:right w:val="single" w:sz="4" w:space="0" w:color="auto"/>
            </w:tcBorders>
            <w:vAlign w:val="center"/>
          </w:tcPr>
          <w:p w14:paraId="787F06EE" w14:textId="0DCC878F" w:rsidR="003844C1" w:rsidRPr="001716EF" w:rsidRDefault="003844C1" w:rsidP="003844C1">
            <w:pPr>
              <w:pStyle w:val="PargrafodaLista"/>
              <w:ind w:left="0"/>
              <w:jc w:val="center"/>
              <w:rPr>
                <w:rFonts w:asciiTheme="minorHAnsi" w:hAnsiTheme="minorHAnsi" w:cstheme="minorHAnsi"/>
              </w:rPr>
            </w:pPr>
            <w:r w:rsidRPr="00A71651">
              <w:rPr>
                <w:rFonts w:ascii="Century Gothic" w:hAnsi="Century Gothic"/>
                <w:sz w:val="18"/>
                <w:szCs w:val="18"/>
              </w:rPr>
              <w:t xml:space="preserve">312777   </w:t>
            </w:r>
          </w:p>
        </w:tc>
        <w:tc>
          <w:tcPr>
            <w:tcW w:w="929" w:type="dxa"/>
            <w:tcBorders>
              <w:top w:val="nil"/>
              <w:left w:val="nil"/>
              <w:bottom w:val="single" w:sz="4" w:space="0" w:color="auto"/>
              <w:right w:val="single" w:sz="4" w:space="0" w:color="auto"/>
            </w:tcBorders>
            <w:vAlign w:val="center"/>
          </w:tcPr>
          <w:p w14:paraId="29908237" w14:textId="7A791FE9"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bCs/>
                <w:sz w:val="18"/>
                <w:szCs w:val="18"/>
              </w:rPr>
              <w:t>200</w:t>
            </w:r>
          </w:p>
        </w:tc>
        <w:tc>
          <w:tcPr>
            <w:tcW w:w="877" w:type="dxa"/>
            <w:tcBorders>
              <w:top w:val="nil"/>
              <w:left w:val="nil"/>
              <w:bottom w:val="single" w:sz="4" w:space="0" w:color="auto"/>
              <w:right w:val="single" w:sz="4" w:space="0" w:color="auto"/>
            </w:tcBorders>
            <w:vAlign w:val="center"/>
          </w:tcPr>
          <w:p w14:paraId="3C39D897" w14:textId="13CA18DF"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sz w:val="18"/>
                <w:szCs w:val="18"/>
              </w:rPr>
              <w:t>LT</w:t>
            </w:r>
          </w:p>
        </w:tc>
        <w:tc>
          <w:tcPr>
            <w:tcW w:w="3396" w:type="dxa"/>
            <w:tcBorders>
              <w:top w:val="nil"/>
              <w:left w:val="nil"/>
              <w:bottom w:val="single" w:sz="4" w:space="0" w:color="auto"/>
              <w:right w:val="single" w:sz="4" w:space="0" w:color="auto"/>
            </w:tcBorders>
          </w:tcPr>
          <w:p w14:paraId="18BA9869" w14:textId="77777777" w:rsidR="003844C1" w:rsidRPr="00EF34FA" w:rsidRDefault="003844C1" w:rsidP="003844C1">
            <w:pPr>
              <w:jc w:val="both"/>
              <w:rPr>
                <w:rFonts w:ascii="Century Gothic" w:eastAsia="Calibri" w:hAnsi="Century Gothic"/>
                <w:sz w:val="18"/>
                <w:szCs w:val="18"/>
              </w:rPr>
            </w:pPr>
            <w:r w:rsidRPr="00EF34FA">
              <w:rPr>
                <w:rFonts w:ascii="Century Gothic" w:eastAsia="Calibri" w:hAnsi="Century Gothic"/>
                <w:sz w:val="18"/>
                <w:szCs w:val="18"/>
              </w:rPr>
              <w:t>LEITE CONDENSADO, INGREDIENTES: LEITE INTEGRAL, AÇÚCAR, LEITE EM PÓ INTEGRAL E LACTOSE. CARACTERÍSTICAS ADICIONAIS: COLORAÇÃO BRANCA, HOMOGÊNEO E ISENTO DE GRANULAÇÕES. DESCRIÇÃO COMPLEMENTAR: LEITE CONDENSADO, COMPOSTO DE LEITE INTEGRAL, AÇÚCAR E LACTOSE, CONSISTÊNCIA CREMOSA E TEXTURA HOMOGÊNEA, ACONDICIONADO EM EMBALAGEM DE LATA HERMETICAMENTE FECHADA E ATÓXICA, LATA ISENTA DE AMASSADOS, FERRUGEM OU FUROS, SUAS CONDIÇÕES DEVERÃO ESTAR DE ACORDO COM AS LEIS VIGENTES QUE FISCALIZAM ESTE TIPO DE PRODUTO, VALIDADE MÍNIMA DE 10 MESES NA DATA DA ENTREGA, LATA CONTENDO 395 GRAMAS.</w:t>
            </w:r>
          </w:p>
          <w:p w14:paraId="1236E3B6" w14:textId="6965A2CA" w:rsidR="003844C1" w:rsidRPr="00A71DCA" w:rsidRDefault="003844C1" w:rsidP="003844C1">
            <w:pPr>
              <w:pStyle w:val="PargrafodaLista"/>
              <w:ind w:left="0" w:right="163"/>
              <w:jc w:val="both"/>
              <w:rPr>
                <w:rFonts w:asciiTheme="minorHAnsi" w:hAnsiTheme="minorHAnsi" w:cstheme="minorHAnsi"/>
                <w:sz w:val="18"/>
                <w:szCs w:val="18"/>
              </w:rPr>
            </w:pPr>
          </w:p>
        </w:tc>
        <w:tc>
          <w:tcPr>
            <w:tcW w:w="1291" w:type="dxa"/>
            <w:tcBorders>
              <w:bottom w:val="single" w:sz="4" w:space="0" w:color="auto"/>
            </w:tcBorders>
            <w:vAlign w:val="center"/>
          </w:tcPr>
          <w:p w14:paraId="5ECA8233"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19F1CA80"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6BF26085"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4E9154C9" w14:textId="77777777" w:rsidTr="00444CAB">
        <w:tc>
          <w:tcPr>
            <w:tcW w:w="1022" w:type="dxa"/>
            <w:tcBorders>
              <w:top w:val="nil"/>
              <w:left w:val="single" w:sz="4" w:space="0" w:color="auto"/>
              <w:bottom w:val="single" w:sz="4" w:space="0" w:color="auto"/>
              <w:right w:val="single" w:sz="4" w:space="0" w:color="auto"/>
            </w:tcBorders>
            <w:vAlign w:val="center"/>
          </w:tcPr>
          <w:p w14:paraId="3B78C62A" w14:textId="147E997F"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3 - Cota Exclusiva</w:t>
            </w:r>
          </w:p>
        </w:tc>
        <w:tc>
          <w:tcPr>
            <w:tcW w:w="865" w:type="dxa"/>
            <w:tcBorders>
              <w:top w:val="nil"/>
              <w:left w:val="nil"/>
              <w:bottom w:val="single" w:sz="4" w:space="0" w:color="auto"/>
              <w:right w:val="single" w:sz="4" w:space="0" w:color="auto"/>
            </w:tcBorders>
            <w:vAlign w:val="center"/>
          </w:tcPr>
          <w:p w14:paraId="23570324" w14:textId="4B28D3CA" w:rsidR="003844C1" w:rsidRPr="001716EF" w:rsidRDefault="003844C1" w:rsidP="003844C1">
            <w:pPr>
              <w:pStyle w:val="PargrafodaLista"/>
              <w:ind w:left="0"/>
              <w:jc w:val="center"/>
              <w:rPr>
                <w:rFonts w:asciiTheme="minorHAnsi" w:hAnsiTheme="minorHAnsi" w:cstheme="minorHAnsi"/>
              </w:rPr>
            </w:pPr>
            <w:r w:rsidRPr="00A71651">
              <w:rPr>
                <w:rFonts w:ascii="Century Gothic" w:hAnsi="Century Gothic"/>
                <w:sz w:val="18"/>
                <w:szCs w:val="18"/>
              </w:rPr>
              <w:t xml:space="preserve">448999   </w:t>
            </w:r>
          </w:p>
        </w:tc>
        <w:tc>
          <w:tcPr>
            <w:tcW w:w="929" w:type="dxa"/>
            <w:tcBorders>
              <w:top w:val="nil"/>
              <w:left w:val="nil"/>
              <w:bottom w:val="single" w:sz="4" w:space="0" w:color="auto"/>
              <w:right w:val="single" w:sz="4" w:space="0" w:color="auto"/>
            </w:tcBorders>
            <w:vAlign w:val="center"/>
          </w:tcPr>
          <w:p w14:paraId="62344808" w14:textId="7851CFBC"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bCs/>
                <w:sz w:val="18"/>
                <w:szCs w:val="18"/>
              </w:rPr>
              <w:t>200</w:t>
            </w:r>
          </w:p>
        </w:tc>
        <w:tc>
          <w:tcPr>
            <w:tcW w:w="877" w:type="dxa"/>
            <w:tcBorders>
              <w:top w:val="nil"/>
              <w:left w:val="nil"/>
              <w:bottom w:val="single" w:sz="4" w:space="0" w:color="auto"/>
              <w:right w:val="single" w:sz="4" w:space="0" w:color="auto"/>
            </w:tcBorders>
            <w:vAlign w:val="center"/>
          </w:tcPr>
          <w:p w14:paraId="5C20334D" w14:textId="759B59F4"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sz w:val="18"/>
                <w:szCs w:val="18"/>
              </w:rPr>
              <w:t>LT</w:t>
            </w:r>
          </w:p>
        </w:tc>
        <w:tc>
          <w:tcPr>
            <w:tcW w:w="3396" w:type="dxa"/>
            <w:tcBorders>
              <w:top w:val="nil"/>
              <w:left w:val="nil"/>
              <w:bottom w:val="single" w:sz="4" w:space="0" w:color="auto"/>
              <w:right w:val="single" w:sz="4" w:space="0" w:color="auto"/>
            </w:tcBorders>
          </w:tcPr>
          <w:p w14:paraId="4975A213" w14:textId="77777777" w:rsidR="003844C1" w:rsidRPr="00EF34FA" w:rsidRDefault="003844C1" w:rsidP="003844C1">
            <w:pPr>
              <w:jc w:val="both"/>
              <w:rPr>
                <w:rFonts w:ascii="Century Gothic" w:eastAsia="Calibri" w:hAnsi="Century Gothic"/>
                <w:sz w:val="18"/>
                <w:szCs w:val="18"/>
                <w:highlight w:val="yellow"/>
              </w:rPr>
            </w:pPr>
            <w:r w:rsidRPr="00EF34FA">
              <w:rPr>
                <w:rFonts w:ascii="Century Gothic" w:eastAsia="Calibri" w:hAnsi="Century Gothic"/>
                <w:sz w:val="18"/>
                <w:szCs w:val="18"/>
              </w:rPr>
              <w:t xml:space="preserve">PEIXE EM CONSERVA, VARIEDADE: ATUM, APRESENTAÇÃO: RALADO, CONSERVADO EM ÓLEO VEGETAL COMESTÍVEL. DESCRIÇÃO COMPLEMENTAR: PESCADO EM CONSERVA, ATUM: ELABORADO COM PEIXE DESCABEÇADO, EVISCERADO, RALADO. CONSERVADO EM ÓLEO VEGETAL, ÁGUAL, SAL E OUTROS INGREDIENTES PERMITIDOS. DEVENDO SE </w:t>
            </w:r>
            <w:r w:rsidRPr="00EF34FA">
              <w:rPr>
                <w:rFonts w:ascii="Century Gothic" w:eastAsia="Calibri" w:hAnsi="Century Gothic"/>
                <w:sz w:val="18"/>
                <w:szCs w:val="18"/>
              </w:rPr>
              <w:lastRenderedPageBreak/>
              <w:t xml:space="preserve">APRESENTAR ISENTO DE APARÊNCIA, COR, ODOR, TEXTURA, SABOR </w:t>
            </w:r>
            <w:r w:rsidRPr="00EF34FA">
              <w:rPr>
                <w:rFonts w:ascii="Century Gothic" w:hAnsi="Century Gothic" w:cs="Calibri"/>
                <w:color w:val="000000"/>
                <w:sz w:val="18"/>
                <w:szCs w:val="18"/>
              </w:rPr>
              <w:t>ESTRANHO OU IMPRÓPRIO</w:t>
            </w:r>
            <w:r w:rsidRPr="00EF34FA">
              <w:rPr>
                <w:rFonts w:ascii="Century Gothic" w:eastAsia="Calibri" w:hAnsi="Century Gothic"/>
                <w:sz w:val="18"/>
                <w:szCs w:val="18"/>
              </w:rPr>
              <w:t xml:space="preserve">. </w:t>
            </w:r>
            <w:r w:rsidRPr="00EF34FA">
              <w:rPr>
                <w:rFonts w:ascii="Century Gothic" w:hAnsi="Century Gothic" w:cs="Calibri"/>
                <w:color w:val="000000"/>
                <w:sz w:val="18"/>
                <w:szCs w:val="18"/>
              </w:rPr>
              <w:t>ACONDICIONADO EM EMBALAGEM HERMETICAMENTE FECHADA E ATÓXICA,</w:t>
            </w:r>
            <w:r w:rsidRPr="00EF34FA">
              <w:rPr>
                <w:rFonts w:ascii="Century Gothic" w:eastAsia="Calibri" w:hAnsi="Century Gothic"/>
                <w:sz w:val="18"/>
                <w:szCs w:val="18"/>
              </w:rPr>
              <w:t xml:space="preserve"> ISENTA DE FERRUGEM, ESTUFAMENTO, VAZAMENTO, AMASSADOS, PERFURAÇÕES OU OUTRAS ALTERAÇÕESS DO PRODUTO.</w:t>
            </w:r>
            <w:r w:rsidRPr="00EF34FA">
              <w:rPr>
                <w:rFonts w:ascii="Century Gothic" w:hAnsi="Century Gothic" w:cs="Calibri"/>
                <w:color w:val="000000"/>
                <w:sz w:val="18"/>
                <w:szCs w:val="18"/>
              </w:rPr>
              <w:t xml:space="preserve"> SUAS CONDIÇÕES DEVERÃO ESTAR DE ACORDO COM AS LEIS VIGENTES QUE FISCALIZAM ESTE TIPO DE PRODUTO. VALIDADE MÍNIMA DE 24 MESES NA DATA DA ENTREGA, LATA CONTENDO 170 GRAMAS DO PRODUTO DRENADO.</w:t>
            </w:r>
          </w:p>
          <w:p w14:paraId="2C2FD0D1" w14:textId="137A5175" w:rsidR="003844C1" w:rsidRPr="009038BF" w:rsidRDefault="003844C1" w:rsidP="003844C1">
            <w:pPr>
              <w:rPr>
                <w:rFonts w:eastAsia="Calibri" w:cstheme="minorHAnsi"/>
                <w:sz w:val="18"/>
                <w:szCs w:val="18"/>
              </w:rPr>
            </w:pPr>
          </w:p>
        </w:tc>
        <w:tc>
          <w:tcPr>
            <w:tcW w:w="1291" w:type="dxa"/>
            <w:tcBorders>
              <w:bottom w:val="single" w:sz="4" w:space="0" w:color="auto"/>
            </w:tcBorders>
            <w:vAlign w:val="center"/>
          </w:tcPr>
          <w:p w14:paraId="38E867E6"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46E6C383"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1DE75414"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5C780A37" w14:textId="77777777" w:rsidTr="00BB340C">
        <w:tc>
          <w:tcPr>
            <w:tcW w:w="1022" w:type="dxa"/>
            <w:tcBorders>
              <w:top w:val="nil"/>
              <w:left w:val="single" w:sz="4" w:space="0" w:color="auto"/>
              <w:bottom w:val="single" w:sz="4" w:space="0" w:color="auto"/>
              <w:right w:val="single" w:sz="4" w:space="0" w:color="auto"/>
            </w:tcBorders>
            <w:vAlign w:val="center"/>
          </w:tcPr>
          <w:p w14:paraId="2F336E7D" w14:textId="2E78C2CC"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4 - Cota Exclusiva</w:t>
            </w:r>
          </w:p>
        </w:tc>
        <w:tc>
          <w:tcPr>
            <w:tcW w:w="865" w:type="dxa"/>
            <w:tcBorders>
              <w:top w:val="nil"/>
              <w:left w:val="nil"/>
              <w:bottom w:val="single" w:sz="4" w:space="0" w:color="auto"/>
              <w:right w:val="single" w:sz="4" w:space="0" w:color="auto"/>
            </w:tcBorders>
            <w:vAlign w:val="center"/>
          </w:tcPr>
          <w:p w14:paraId="632289AD" w14:textId="63D6CCD1" w:rsidR="003844C1" w:rsidRPr="001716EF" w:rsidRDefault="003844C1" w:rsidP="003844C1">
            <w:pPr>
              <w:pStyle w:val="PargrafodaLista"/>
              <w:ind w:left="0"/>
              <w:jc w:val="center"/>
              <w:rPr>
                <w:rFonts w:asciiTheme="minorHAnsi" w:hAnsiTheme="minorHAnsi" w:cstheme="minorHAnsi"/>
              </w:rPr>
            </w:pPr>
            <w:r w:rsidRPr="00A71651">
              <w:rPr>
                <w:rFonts w:ascii="Century Gothic" w:hAnsi="Century Gothic"/>
                <w:sz w:val="18"/>
                <w:szCs w:val="18"/>
              </w:rPr>
              <w:t xml:space="preserve">464553 </w:t>
            </w:r>
          </w:p>
        </w:tc>
        <w:tc>
          <w:tcPr>
            <w:tcW w:w="929" w:type="dxa"/>
            <w:tcBorders>
              <w:top w:val="nil"/>
              <w:left w:val="nil"/>
              <w:bottom w:val="single" w:sz="4" w:space="0" w:color="auto"/>
              <w:right w:val="single" w:sz="4" w:space="0" w:color="auto"/>
            </w:tcBorders>
            <w:vAlign w:val="center"/>
          </w:tcPr>
          <w:p w14:paraId="3F088AA3" w14:textId="427C4C69"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cs="Calibri"/>
                <w:bCs/>
                <w:color w:val="000000" w:themeColor="text1"/>
                <w:sz w:val="18"/>
                <w:szCs w:val="18"/>
              </w:rPr>
              <w:t>1.200</w:t>
            </w:r>
          </w:p>
        </w:tc>
        <w:tc>
          <w:tcPr>
            <w:tcW w:w="877" w:type="dxa"/>
            <w:tcBorders>
              <w:top w:val="nil"/>
              <w:left w:val="nil"/>
              <w:bottom w:val="single" w:sz="4" w:space="0" w:color="auto"/>
              <w:right w:val="single" w:sz="4" w:space="0" w:color="auto"/>
            </w:tcBorders>
            <w:vAlign w:val="center"/>
          </w:tcPr>
          <w:p w14:paraId="45BB726B" w14:textId="358C33DC"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sz w:val="18"/>
                <w:szCs w:val="18"/>
              </w:rPr>
              <w:t>KG</w:t>
            </w:r>
          </w:p>
        </w:tc>
        <w:tc>
          <w:tcPr>
            <w:tcW w:w="3396" w:type="dxa"/>
            <w:tcBorders>
              <w:top w:val="nil"/>
              <w:left w:val="nil"/>
              <w:bottom w:val="single" w:sz="4" w:space="0" w:color="auto"/>
              <w:right w:val="single" w:sz="4" w:space="0" w:color="auto"/>
            </w:tcBorders>
          </w:tcPr>
          <w:p w14:paraId="40D79A01" w14:textId="77777777" w:rsidR="003844C1" w:rsidRPr="00EF34FA" w:rsidRDefault="003844C1" w:rsidP="003844C1">
            <w:pPr>
              <w:jc w:val="both"/>
              <w:rPr>
                <w:rFonts w:ascii="Century Gothic" w:eastAsia="Calibri" w:hAnsi="Century Gothic"/>
                <w:sz w:val="18"/>
                <w:szCs w:val="18"/>
              </w:rPr>
            </w:pPr>
            <w:r w:rsidRPr="00EF34FA">
              <w:rPr>
                <w:rFonts w:ascii="Century Gothic" w:eastAsia="Calibri" w:hAnsi="Century Gothic"/>
                <w:sz w:val="18"/>
                <w:szCs w:val="18"/>
              </w:rPr>
              <w:t xml:space="preserve">FEIJÃO CARIOCA, TIPO 1. DESCRIÇÃO COMPLEMENTAR: FEIJÃO CARIOCA TIPO 1, NOVO, CONSTITUIDO DE GRÃOS INTEIROS, </w:t>
            </w:r>
            <w:r w:rsidRPr="00EF34FA">
              <w:rPr>
                <w:rFonts w:ascii="Century Gothic" w:hAnsi="Century Gothic" w:cs="Calibri"/>
                <w:color w:val="000000"/>
                <w:sz w:val="18"/>
                <w:szCs w:val="18"/>
              </w:rPr>
              <w:t>BENEFICIADO, LIMPO E SECO, DEVENDO SE APRESENTAR INSENTO DE SUJIDADES, IMPUREZAS, INSETOS, CARUNCHOS, BOLOR, MOFO, FERMENTAÇÃO OU ARDIDOS, ODORES, SABORES ESTRANHOS OU IMPRÓPRIOS. ACONDICIONADO EM EMBALAGEM PRIMÁRIA PLÁSTICA TRANSPARENTE, ATÓXICA E LACRADA, SUAS CONDIÇÕES DEVERÃO ESTAR DE ACORDO COM AS LEIS VIGENTES QUE FISCALIZAM ESTE TIPO DE PRODUTO, VALIDADE MÍNIMA DE 07 MESES NA DATA DA ENTREGA, PACOTE CONTENDO 01 QUILOGRAMA.</w:t>
            </w:r>
          </w:p>
          <w:p w14:paraId="43215F98" w14:textId="479680E7"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725D1332"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77B66237"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2AE2DE54"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4F917347" w14:textId="77777777" w:rsidTr="00BB340C">
        <w:tc>
          <w:tcPr>
            <w:tcW w:w="1022" w:type="dxa"/>
            <w:tcBorders>
              <w:top w:val="nil"/>
              <w:left w:val="single" w:sz="4" w:space="0" w:color="auto"/>
              <w:bottom w:val="single" w:sz="4" w:space="0" w:color="auto"/>
              <w:right w:val="single" w:sz="4" w:space="0" w:color="auto"/>
            </w:tcBorders>
            <w:vAlign w:val="center"/>
          </w:tcPr>
          <w:p w14:paraId="386E94D6" w14:textId="7BA60AD1"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5 - Cota Exclusiva</w:t>
            </w:r>
          </w:p>
        </w:tc>
        <w:tc>
          <w:tcPr>
            <w:tcW w:w="865" w:type="dxa"/>
            <w:tcBorders>
              <w:top w:val="nil"/>
              <w:left w:val="nil"/>
              <w:bottom w:val="single" w:sz="4" w:space="0" w:color="auto"/>
              <w:right w:val="single" w:sz="4" w:space="0" w:color="auto"/>
            </w:tcBorders>
            <w:vAlign w:val="center"/>
          </w:tcPr>
          <w:p w14:paraId="0550AC37" w14:textId="5EAE3EFC" w:rsidR="003844C1" w:rsidRPr="001716EF" w:rsidRDefault="003844C1" w:rsidP="003844C1">
            <w:pPr>
              <w:pStyle w:val="PargrafodaLista"/>
              <w:ind w:left="0"/>
              <w:jc w:val="center"/>
              <w:rPr>
                <w:rFonts w:asciiTheme="minorHAnsi" w:hAnsiTheme="minorHAnsi" w:cstheme="minorHAnsi"/>
              </w:rPr>
            </w:pPr>
            <w:r w:rsidRPr="00A71651">
              <w:rPr>
                <w:rFonts w:ascii="Century Gothic" w:hAnsi="Century Gothic"/>
                <w:bCs/>
                <w:sz w:val="18"/>
                <w:szCs w:val="18"/>
              </w:rPr>
              <w:t xml:space="preserve">463578  </w:t>
            </w:r>
          </w:p>
        </w:tc>
        <w:tc>
          <w:tcPr>
            <w:tcW w:w="929" w:type="dxa"/>
            <w:tcBorders>
              <w:top w:val="nil"/>
              <w:left w:val="nil"/>
              <w:bottom w:val="single" w:sz="4" w:space="0" w:color="auto"/>
              <w:right w:val="single" w:sz="4" w:space="0" w:color="auto"/>
            </w:tcBorders>
            <w:vAlign w:val="center"/>
          </w:tcPr>
          <w:p w14:paraId="723789EF" w14:textId="5DB32F00"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bCs/>
                <w:sz w:val="18"/>
                <w:szCs w:val="18"/>
              </w:rPr>
              <w:t>1300</w:t>
            </w:r>
          </w:p>
        </w:tc>
        <w:tc>
          <w:tcPr>
            <w:tcW w:w="877" w:type="dxa"/>
            <w:tcBorders>
              <w:top w:val="nil"/>
              <w:left w:val="nil"/>
              <w:bottom w:val="single" w:sz="4" w:space="0" w:color="auto"/>
              <w:right w:val="single" w:sz="4" w:space="0" w:color="auto"/>
            </w:tcBorders>
            <w:vAlign w:val="center"/>
          </w:tcPr>
          <w:p w14:paraId="02EB5EA0" w14:textId="3E1EEA97"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sz w:val="18"/>
                <w:szCs w:val="18"/>
              </w:rPr>
              <w:t>PCT</w:t>
            </w:r>
          </w:p>
        </w:tc>
        <w:tc>
          <w:tcPr>
            <w:tcW w:w="3396" w:type="dxa"/>
            <w:tcBorders>
              <w:top w:val="nil"/>
              <w:left w:val="nil"/>
              <w:bottom w:val="single" w:sz="4" w:space="0" w:color="auto"/>
              <w:right w:val="single" w:sz="4" w:space="0" w:color="auto"/>
            </w:tcBorders>
          </w:tcPr>
          <w:p w14:paraId="2A3BEFCE" w14:textId="77777777" w:rsidR="003844C1" w:rsidRPr="00EF34FA" w:rsidRDefault="003844C1" w:rsidP="003844C1">
            <w:pPr>
              <w:jc w:val="both"/>
              <w:rPr>
                <w:rFonts w:ascii="Century Gothic" w:hAnsi="Century Gothic"/>
                <w:color w:val="000000" w:themeColor="text1"/>
                <w:sz w:val="18"/>
                <w:szCs w:val="18"/>
              </w:rPr>
            </w:pPr>
            <w:r w:rsidRPr="00EF34FA">
              <w:rPr>
                <w:rFonts w:ascii="Century Gothic" w:hAnsi="Century Gothic"/>
                <w:color w:val="000000" w:themeColor="text1"/>
                <w:sz w:val="18"/>
                <w:szCs w:val="18"/>
              </w:rPr>
              <w:t xml:space="preserve">CAFÉ, </w:t>
            </w:r>
            <w:r w:rsidRPr="00EF34FA">
              <w:rPr>
                <w:rFonts w:ascii="Century Gothic" w:hAnsi="Century Gothic" w:cs="Arial"/>
                <w:color w:val="000000" w:themeColor="text1"/>
                <w:sz w:val="18"/>
                <w:szCs w:val="18"/>
                <w:shd w:val="clear" w:color="auto" w:fill="FFFFFF"/>
              </w:rPr>
              <w:t xml:space="preserve">APRESENTAÇÃO: TORRADO MOÍDO, INTENSIDADE: MÉDIA, TIPO: GOURMET, EMPACOTAMENTO: VÁCUO. DESCRIÇÃO COMPLEMENTAR: </w:t>
            </w:r>
            <w:r w:rsidRPr="00EF34FA">
              <w:rPr>
                <w:rFonts w:ascii="Century Gothic" w:hAnsi="Century Gothic"/>
                <w:color w:val="000000" w:themeColor="text1"/>
                <w:sz w:val="18"/>
                <w:szCs w:val="18"/>
              </w:rPr>
              <w:t>CAFÉ ESPECIAL GOURMET, GRÃOS INTEIROS SEM DEFEITO TORRADO E MOÍDO, EMBALAGEM Á VÁCUO CONSTITUIDO DE CAFÉ 100% ARABICA, TORRA MÉDIA, ISENTO DE GRÃOS PRETOS/VERDES/ARDIDOS, FERMENTADOS OU MOFADOS, LIVRE DE SABOR ESTRANHO, IMPUREZAS (CASCAS E PAUS) MOÍDOS JUNTO COM O CAFÉ, SEU AROMA DEVE SER CARACTERISTICO E MARCANTE, VALIDADE MÍNIMA 10 MESES NA DATA DA ENTREGA, PACOTE 500 GRAMAS.</w:t>
            </w:r>
          </w:p>
          <w:p w14:paraId="1A99CCC9" w14:textId="2F9F29E9"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1951F864"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78B2D5BD"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7FBEA373"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3C4E2065" w14:textId="77777777" w:rsidTr="00444CAB">
        <w:tc>
          <w:tcPr>
            <w:tcW w:w="1022" w:type="dxa"/>
            <w:tcBorders>
              <w:top w:val="nil"/>
              <w:left w:val="single" w:sz="4" w:space="0" w:color="auto"/>
              <w:bottom w:val="single" w:sz="4" w:space="0" w:color="auto"/>
              <w:right w:val="single" w:sz="4" w:space="0" w:color="auto"/>
            </w:tcBorders>
            <w:vAlign w:val="center"/>
          </w:tcPr>
          <w:p w14:paraId="1A00586A" w14:textId="279619D8"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lastRenderedPageBreak/>
              <w:t>6 - Cota Exclusiva</w:t>
            </w:r>
          </w:p>
        </w:tc>
        <w:tc>
          <w:tcPr>
            <w:tcW w:w="865" w:type="dxa"/>
            <w:tcBorders>
              <w:top w:val="nil"/>
              <w:left w:val="nil"/>
              <w:bottom w:val="single" w:sz="4" w:space="0" w:color="auto"/>
              <w:right w:val="single" w:sz="4" w:space="0" w:color="auto"/>
            </w:tcBorders>
            <w:vAlign w:val="center"/>
          </w:tcPr>
          <w:p w14:paraId="1A4CAA62" w14:textId="431A89A8" w:rsidR="003844C1" w:rsidRPr="001716EF" w:rsidRDefault="003844C1" w:rsidP="003844C1">
            <w:pPr>
              <w:pStyle w:val="PargrafodaLista"/>
              <w:ind w:left="0"/>
              <w:jc w:val="center"/>
              <w:rPr>
                <w:rFonts w:asciiTheme="minorHAnsi" w:hAnsiTheme="minorHAnsi" w:cstheme="minorHAnsi"/>
              </w:rPr>
            </w:pPr>
            <w:r w:rsidRPr="00A71651">
              <w:rPr>
                <w:rFonts w:ascii="Century Gothic" w:hAnsi="Century Gothic"/>
                <w:bCs/>
                <w:sz w:val="18"/>
                <w:szCs w:val="18"/>
              </w:rPr>
              <w:t xml:space="preserve">460486 </w:t>
            </w:r>
          </w:p>
        </w:tc>
        <w:tc>
          <w:tcPr>
            <w:tcW w:w="929" w:type="dxa"/>
            <w:tcBorders>
              <w:top w:val="nil"/>
              <w:left w:val="nil"/>
              <w:bottom w:val="single" w:sz="4" w:space="0" w:color="auto"/>
              <w:right w:val="single" w:sz="4" w:space="0" w:color="auto"/>
            </w:tcBorders>
            <w:vAlign w:val="center"/>
          </w:tcPr>
          <w:p w14:paraId="1E1F6CD9" w14:textId="6C1FD3F6"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bCs/>
                <w:sz w:val="18"/>
                <w:szCs w:val="18"/>
              </w:rPr>
              <w:t>200</w:t>
            </w:r>
          </w:p>
        </w:tc>
        <w:tc>
          <w:tcPr>
            <w:tcW w:w="877" w:type="dxa"/>
            <w:tcBorders>
              <w:top w:val="nil"/>
              <w:left w:val="nil"/>
              <w:bottom w:val="single" w:sz="4" w:space="0" w:color="auto"/>
              <w:right w:val="single" w:sz="4" w:space="0" w:color="auto"/>
            </w:tcBorders>
            <w:vAlign w:val="center"/>
          </w:tcPr>
          <w:p w14:paraId="0A313D35" w14:textId="1C136DB8" w:rsidR="003844C1" w:rsidRPr="001716EF" w:rsidRDefault="003844C1" w:rsidP="003844C1">
            <w:pPr>
              <w:pStyle w:val="PargrafodaLista"/>
              <w:ind w:left="0"/>
              <w:jc w:val="center"/>
              <w:rPr>
                <w:rFonts w:asciiTheme="minorHAnsi" w:hAnsiTheme="minorHAnsi" w:cstheme="minorHAnsi"/>
              </w:rPr>
            </w:pPr>
            <w:r w:rsidRPr="00AF1FC3">
              <w:rPr>
                <w:rFonts w:ascii="Century Gothic" w:eastAsia="Times New Roman" w:hAnsi="Century Gothic" w:cs="Calibri"/>
                <w:sz w:val="18"/>
                <w:szCs w:val="18"/>
                <w:lang w:eastAsia="pt-BR"/>
              </w:rPr>
              <w:t>UN</w:t>
            </w:r>
          </w:p>
        </w:tc>
        <w:tc>
          <w:tcPr>
            <w:tcW w:w="3396" w:type="dxa"/>
            <w:tcBorders>
              <w:top w:val="nil"/>
              <w:left w:val="nil"/>
              <w:bottom w:val="single" w:sz="4" w:space="0" w:color="auto"/>
              <w:right w:val="single" w:sz="4" w:space="0" w:color="auto"/>
            </w:tcBorders>
          </w:tcPr>
          <w:p w14:paraId="586B8AB3" w14:textId="77777777" w:rsidR="003844C1" w:rsidRPr="00EF34FA" w:rsidRDefault="003844C1" w:rsidP="003844C1">
            <w:pPr>
              <w:jc w:val="both"/>
              <w:rPr>
                <w:rFonts w:ascii="Century Gothic" w:eastAsia="Times New Roman" w:hAnsi="Century Gothic" w:cs="Calibri"/>
                <w:color w:val="000000" w:themeColor="text1"/>
                <w:sz w:val="18"/>
                <w:szCs w:val="18"/>
                <w:lang w:eastAsia="pt-BR"/>
              </w:rPr>
            </w:pPr>
            <w:r w:rsidRPr="00EF34FA">
              <w:rPr>
                <w:rFonts w:ascii="Century Gothic" w:eastAsia="Times New Roman" w:hAnsi="Century Gothic" w:cs="Calibri"/>
                <w:color w:val="000000" w:themeColor="text1"/>
                <w:sz w:val="18"/>
                <w:szCs w:val="18"/>
                <w:lang w:eastAsia="pt-BR"/>
              </w:rPr>
              <w:t xml:space="preserve">LEGUMES EM CONSERVA TIPO: PALMITO, APRESENTAÇÃO: INTEIRO. DESCRIÇÃO COMPLEMENTAR: PALMITO DE PALMEIRA EM CONSERVA, TOLETE (INTEIRO), IMERSO EM LÍQUIDO DE COBERTURA, APRESENTANDO TAMANHO E COLORAÇÃO UNIFORMES, FIRME E INTACTO. DEVENDO SER CONSIDERADO COMO PESO O PRODUTO DRENADO, </w:t>
            </w:r>
            <w:r w:rsidRPr="00EF34FA">
              <w:rPr>
                <w:rFonts w:ascii="Century Gothic" w:hAnsi="Century Gothic"/>
                <w:color w:val="000000" w:themeColor="text1"/>
                <w:sz w:val="18"/>
                <w:szCs w:val="18"/>
              </w:rPr>
              <w:t>COM SABOR, COR E ODOR PRÓPRIO, ISENTO DE SUJIDADES E OUTROS MATERIAIS ESTRANHOS, EMBALAGEM PRIMÁRIA DE VIDRO HERMETICAMENTE FECHADO, ATÓXICO E LACRADO, SUAS CONDIÇÕES DEVERÃO ESTAR DE ACORDO COM AS LEIS VIGENTES QUE FISCALIZAM ESTE TIPO DE PRODUTO,</w:t>
            </w:r>
            <w:r w:rsidRPr="00EF34FA">
              <w:rPr>
                <w:rFonts w:ascii="Century Gothic" w:eastAsia="Times New Roman" w:hAnsi="Century Gothic" w:cs="Calibri"/>
                <w:color w:val="000000" w:themeColor="text1"/>
                <w:sz w:val="18"/>
                <w:szCs w:val="18"/>
                <w:lang w:eastAsia="pt-BR"/>
              </w:rPr>
              <w:t xml:space="preserve"> COM VALIDADE MÍNIMA DE 20 MESES NA DATA DA ENTREGA, VIDRO 300 GRAMAS.</w:t>
            </w:r>
          </w:p>
          <w:p w14:paraId="1E05D84C" w14:textId="0BD019FA"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61479E5E"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13937649"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1B2D84D8"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1BDFBE81" w14:textId="77777777" w:rsidTr="00BB340C">
        <w:tc>
          <w:tcPr>
            <w:tcW w:w="1022" w:type="dxa"/>
            <w:tcBorders>
              <w:top w:val="nil"/>
              <w:left w:val="single" w:sz="4" w:space="0" w:color="auto"/>
              <w:bottom w:val="single" w:sz="4" w:space="0" w:color="auto"/>
              <w:right w:val="single" w:sz="4" w:space="0" w:color="auto"/>
            </w:tcBorders>
            <w:vAlign w:val="center"/>
          </w:tcPr>
          <w:p w14:paraId="1C3D98F0" w14:textId="10AFCE59"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7 - Cota Exclusiva</w:t>
            </w:r>
          </w:p>
        </w:tc>
        <w:tc>
          <w:tcPr>
            <w:tcW w:w="865" w:type="dxa"/>
            <w:tcBorders>
              <w:top w:val="nil"/>
              <w:left w:val="nil"/>
              <w:bottom w:val="single" w:sz="4" w:space="0" w:color="auto"/>
              <w:right w:val="single" w:sz="4" w:space="0" w:color="auto"/>
            </w:tcBorders>
            <w:vAlign w:val="center"/>
          </w:tcPr>
          <w:p w14:paraId="0220E54A" w14:textId="3064EE4E" w:rsidR="003844C1" w:rsidRPr="001716EF" w:rsidRDefault="003844C1" w:rsidP="003844C1">
            <w:pPr>
              <w:pStyle w:val="PargrafodaLista"/>
              <w:ind w:left="0"/>
              <w:jc w:val="center"/>
              <w:rPr>
                <w:rFonts w:asciiTheme="minorHAnsi" w:hAnsiTheme="minorHAnsi" w:cstheme="minorHAnsi"/>
              </w:rPr>
            </w:pPr>
            <w:r w:rsidRPr="002C313A">
              <w:rPr>
                <w:rFonts w:ascii="Century Gothic" w:hAnsi="Century Gothic"/>
                <w:sz w:val="18"/>
                <w:szCs w:val="18"/>
              </w:rPr>
              <w:t>4602</w:t>
            </w:r>
            <w:r>
              <w:rPr>
                <w:rFonts w:ascii="Century Gothic" w:hAnsi="Century Gothic"/>
                <w:sz w:val="18"/>
                <w:szCs w:val="18"/>
              </w:rPr>
              <w:t>63</w:t>
            </w:r>
          </w:p>
        </w:tc>
        <w:tc>
          <w:tcPr>
            <w:tcW w:w="929" w:type="dxa"/>
            <w:tcBorders>
              <w:top w:val="nil"/>
              <w:left w:val="nil"/>
              <w:bottom w:val="single" w:sz="4" w:space="0" w:color="auto"/>
              <w:right w:val="single" w:sz="4" w:space="0" w:color="auto"/>
            </w:tcBorders>
            <w:vAlign w:val="center"/>
          </w:tcPr>
          <w:p w14:paraId="1DC7F1AD" w14:textId="2B170499"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eastAsia="Times New Roman" w:hAnsi="Century Gothic" w:cs="Calibri"/>
                <w:bCs/>
                <w:sz w:val="18"/>
                <w:szCs w:val="18"/>
                <w:lang w:eastAsia="pt-BR"/>
              </w:rPr>
              <w:t>100</w:t>
            </w:r>
          </w:p>
        </w:tc>
        <w:tc>
          <w:tcPr>
            <w:tcW w:w="877" w:type="dxa"/>
            <w:tcBorders>
              <w:top w:val="nil"/>
              <w:left w:val="nil"/>
              <w:bottom w:val="single" w:sz="4" w:space="0" w:color="auto"/>
              <w:right w:val="single" w:sz="4" w:space="0" w:color="auto"/>
            </w:tcBorders>
            <w:vAlign w:val="center"/>
          </w:tcPr>
          <w:p w14:paraId="430900E7" w14:textId="2D182864"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cs="Calibri"/>
                <w:color w:val="000000"/>
                <w:sz w:val="18"/>
                <w:szCs w:val="18"/>
              </w:rPr>
              <w:t>PCT</w:t>
            </w:r>
          </w:p>
        </w:tc>
        <w:tc>
          <w:tcPr>
            <w:tcW w:w="3396" w:type="dxa"/>
            <w:tcBorders>
              <w:top w:val="nil"/>
              <w:left w:val="nil"/>
              <w:bottom w:val="single" w:sz="4" w:space="0" w:color="auto"/>
              <w:right w:val="single" w:sz="4" w:space="0" w:color="auto"/>
            </w:tcBorders>
            <w:vAlign w:val="center"/>
          </w:tcPr>
          <w:p w14:paraId="30B4DF34" w14:textId="77777777" w:rsidR="003844C1" w:rsidRPr="00EF34FA" w:rsidRDefault="003844C1" w:rsidP="003844C1">
            <w:pPr>
              <w:jc w:val="both"/>
              <w:rPr>
                <w:rFonts w:ascii="Century Gothic" w:hAnsi="Century Gothic" w:cs="Calibri"/>
                <w:color w:val="000000"/>
                <w:sz w:val="18"/>
                <w:szCs w:val="18"/>
              </w:rPr>
            </w:pPr>
            <w:r w:rsidRPr="00EF34FA">
              <w:rPr>
                <w:rFonts w:ascii="Century Gothic" w:hAnsi="Century Gothic" w:cs="Calibri"/>
                <w:color w:val="000000"/>
                <w:sz w:val="18"/>
                <w:szCs w:val="18"/>
              </w:rPr>
              <w:t xml:space="preserve">FARINHA DE TRIGO, TIPO 1, ESPECIAL. DESCRIÇÃO COMPLEMENTAR: FARINHA DE TRIGO, TIPO 1, FORTIFICADA COM FERRO E ÁCIDO FÓLICO, DEVENDO SE APRESENTAR LIMPA, SECA, INSENTA DE SUJIDADES, IMPUREZAS, INSETOS, BOLOR, MOFO, ODORES, SABORES ESTRANHOS OU IMPRÓPRIOS. EMBALAGEM PRIMÁRIA PLÁSTICA TRANSPARENTE, ATÓXICA E LACRADA, SUAS CONDIÇÕES DEVERÃO ESTAR DE ACORDO COM AS LEIS VIGENTES QUE FISCALIZAM ESTE TIPO DE PRODUTO, VALIDADE MÍNIMA DE 3 MESES NA DATA DA ENTREGA, PACOTE CONTENDO 1 QUILO. </w:t>
            </w:r>
          </w:p>
          <w:p w14:paraId="4B748087" w14:textId="5AE4ED36"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4F738705"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1E0FABB3"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5A3AC68C"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01A0A71F" w14:textId="77777777" w:rsidTr="00444CAB">
        <w:tc>
          <w:tcPr>
            <w:tcW w:w="1022" w:type="dxa"/>
            <w:tcBorders>
              <w:top w:val="nil"/>
              <w:left w:val="single" w:sz="4" w:space="0" w:color="auto"/>
              <w:bottom w:val="single" w:sz="4" w:space="0" w:color="auto"/>
              <w:right w:val="single" w:sz="4" w:space="0" w:color="auto"/>
            </w:tcBorders>
            <w:vAlign w:val="center"/>
          </w:tcPr>
          <w:p w14:paraId="719C25F0" w14:textId="1D806A2F"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8 - Cota Exclusiva</w:t>
            </w:r>
          </w:p>
        </w:tc>
        <w:tc>
          <w:tcPr>
            <w:tcW w:w="865" w:type="dxa"/>
            <w:tcBorders>
              <w:top w:val="nil"/>
              <w:left w:val="nil"/>
              <w:bottom w:val="single" w:sz="4" w:space="0" w:color="auto"/>
              <w:right w:val="single" w:sz="4" w:space="0" w:color="auto"/>
            </w:tcBorders>
            <w:vAlign w:val="center"/>
          </w:tcPr>
          <w:p w14:paraId="0E68688B" w14:textId="12D250C2" w:rsidR="003844C1" w:rsidRPr="001716EF" w:rsidRDefault="003844C1" w:rsidP="003844C1">
            <w:pPr>
              <w:pStyle w:val="PargrafodaLista"/>
              <w:ind w:left="0"/>
              <w:jc w:val="center"/>
              <w:rPr>
                <w:rFonts w:asciiTheme="minorHAnsi" w:hAnsiTheme="minorHAnsi" w:cstheme="minorHAnsi"/>
              </w:rPr>
            </w:pPr>
            <w:r w:rsidRPr="002C313A">
              <w:rPr>
                <w:rFonts w:ascii="Century Gothic" w:hAnsi="Century Gothic"/>
                <w:sz w:val="18"/>
                <w:szCs w:val="18"/>
              </w:rPr>
              <w:t>459586</w:t>
            </w:r>
          </w:p>
        </w:tc>
        <w:tc>
          <w:tcPr>
            <w:tcW w:w="929" w:type="dxa"/>
            <w:tcBorders>
              <w:top w:val="nil"/>
              <w:left w:val="nil"/>
              <w:bottom w:val="single" w:sz="4" w:space="0" w:color="auto"/>
              <w:right w:val="single" w:sz="4" w:space="0" w:color="auto"/>
            </w:tcBorders>
            <w:vAlign w:val="center"/>
          </w:tcPr>
          <w:p w14:paraId="040C60D5" w14:textId="2970E072"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cs="Calibri"/>
                <w:bCs/>
                <w:color w:val="000000" w:themeColor="text1"/>
                <w:sz w:val="18"/>
                <w:szCs w:val="18"/>
              </w:rPr>
              <w:t>60</w:t>
            </w:r>
          </w:p>
        </w:tc>
        <w:tc>
          <w:tcPr>
            <w:tcW w:w="877" w:type="dxa"/>
            <w:tcBorders>
              <w:top w:val="nil"/>
              <w:left w:val="nil"/>
              <w:bottom w:val="single" w:sz="4" w:space="0" w:color="auto"/>
              <w:right w:val="single" w:sz="4" w:space="0" w:color="auto"/>
            </w:tcBorders>
            <w:vAlign w:val="center"/>
          </w:tcPr>
          <w:p w14:paraId="567F55D1" w14:textId="6A5F3134"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cs="Calibri"/>
                <w:color w:val="000000"/>
                <w:sz w:val="18"/>
                <w:szCs w:val="18"/>
              </w:rPr>
              <w:t>FRS</w:t>
            </w:r>
          </w:p>
        </w:tc>
        <w:tc>
          <w:tcPr>
            <w:tcW w:w="3396" w:type="dxa"/>
            <w:tcBorders>
              <w:top w:val="nil"/>
              <w:left w:val="nil"/>
              <w:bottom w:val="single" w:sz="4" w:space="0" w:color="auto"/>
              <w:right w:val="single" w:sz="4" w:space="0" w:color="auto"/>
            </w:tcBorders>
            <w:vAlign w:val="center"/>
          </w:tcPr>
          <w:p w14:paraId="25E39021" w14:textId="77777777" w:rsidR="003844C1" w:rsidRPr="00EF34FA" w:rsidRDefault="003844C1" w:rsidP="003844C1">
            <w:pPr>
              <w:jc w:val="both"/>
              <w:rPr>
                <w:rFonts w:ascii="Century Gothic" w:hAnsi="Century Gothic" w:cs="Calibri"/>
                <w:color w:val="000000"/>
                <w:sz w:val="18"/>
                <w:szCs w:val="18"/>
              </w:rPr>
            </w:pPr>
            <w:r w:rsidRPr="00EF34FA">
              <w:rPr>
                <w:rFonts w:ascii="Century Gothic" w:hAnsi="Century Gothic" w:cs="Calibri"/>
                <w:color w:val="000000"/>
                <w:sz w:val="18"/>
                <w:szCs w:val="18"/>
              </w:rPr>
              <w:t>FERMENTO QUÍMICO, APRESENTAÇÃO: PÓ DESCRIÇÃO COMPLEMENTAR: FERMENTO QUÍMICO EM PÓ, PARA PREPARAÇÃO DE BOLOS, PÃES E ETC., ACONDICIONADO EM EMBALAGEM PLÁSTICA COM TAMPA DE ROSCA, ATÓXICA E LACRADA, SUAS CONDIÇÕES DEVERÃO ESTAR DE ACORDO COM AS LEIS VIGENTES QUE FISCALIZAM ESTE TIPO DE PRODUTO, VALIDADE MÍNIMA DE 4 MESES NA DATA DA ENTREGA, FRASCO CONTENDO 100 GRAMAS.</w:t>
            </w:r>
          </w:p>
          <w:p w14:paraId="6E0C0B0A" w14:textId="59831890"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5F106FD9"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149FC35B"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501646A2"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3A5A47A8" w14:textId="77777777" w:rsidTr="00BB340C">
        <w:tc>
          <w:tcPr>
            <w:tcW w:w="1022" w:type="dxa"/>
            <w:tcBorders>
              <w:top w:val="nil"/>
              <w:left w:val="single" w:sz="4" w:space="0" w:color="auto"/>
              <w:bottom w:val="single" w:sz="4" w:space="0" w:color="auto"/>
              <w:right w:val="single" w:sz="4" w:space="0" w:color="auto"/>
            </w:tcBorders>
            <w:vAlign w:val="center"/>
          </w:tcPr>
          <w:p w14:paraId="30329B05" w14:textId="49EB2264"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9 - Cota Exclusiva</w:t>
            </w:r>
          </w:p>
        </w:tc>
        <w:tc>
          <w:tcPr>
            <w:tcW w:w="865" w:type="dxa"/>
            <w:tcBorders>
              <w:top w:val="nil"/>
              <w:left w:val="nil"/>
              <w:bottom w:val="single" w:sz="4" w:space="0" w:color="auto"/>
              <w:right w:val="single" w:sz="4" w:space="0" w:color="auto"/>
            </w:tcBorders>
            <w:vAlign w:val="center"/>
          </w:tcPr>
          <w:p w14:paraId="2071CD02" w14:textId="60EF9625" w:rsidR="003844C1" w:rsidRPr="001716EF" w:rsidRDefault="003844C1" w:rsidP="003844C1">
            <w:pPr>
              <w:pStyle w:val="PargrafodaLista"/>
              <w:ind w:left="0"/>
              <w:jc w:val="center"/>
              <w:rPr>
                <w:rFonts w:asciiTheme="minorHAnsi" w:hAnsiTheme="minorHAnsi" w:cstheme="minorHAnsi"/>
              </w:rPr>
            </w:pPr>
            <w:r w:rsidRPr="002C313A">
              <w:rPr>
                <w:rFonts w:ascii="Century Gothic" w:hAnsi="Century Gothic"/>
                <w:sz w:val="18"/>
                <w:szCs w:val="18"/>
              </w:rPr>
              <w:t>470688</w:t>
            </w:r>
          </w:p>
        </w:tc>
        <w:tc>
          <w:tcPr>
            <w:tcW w:w="929" w:type="dxa"/>
            <w:tcBorders>
              <w:top w:val="nil"/>
              <w:left w:val="nil"/>
              <w:bottom w:val="single" w:sz="4" w:space="0" w:color="auto"/>
              <w:right w:val="single" w:sz="4" w:space="0" w:color="auto"/>
            </w:tcBorders>
            <w:vAlign w:val="center"/>
          </w:tcPr>
          <w:p w14:paraId="0CB5EEFB" w14:textId="625FE5C0"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eastAsia="Times New Roman" w:hAnsi="Century Gothic" w:cs="Calibri"/>
                <w:bCs/>
                <w:sz w:val="18"/>
                <w:szCs w:val="18"/>
                <w:lang w:eastAsia="pt-BR"/>
              </w:rPr>
              <w:t>200</w:t>
            </w:r>
          </w:p>
        </w:tc>
        <w:tc>
          <w:tcPr>
            <w:tcW w:w="877" w:type="dxa"/>
            <w:tcBorders>
              <w:top w:val="nil"/>
              <w:left w:val="nil"/>
              <w:bottom w:val="single" w:sz="4" w:space="0" w:color="auto"/>
              <w:right w:val="single" w:sz="4" w:space="0" w:color="auto"/>
            </w:tcBorders>
            <w:vAlign w:val="center"/>
          </w:tcPr>
          <w:p w14:paraId="48D2966D" w14:textId="13FDEE90"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cs="Calibri"/>
                <w:color w:val="000000"/>
                <w:sz w:val="18"/>
                <w:szCs w:val="18"/>
              </w:rPr>
              <w:t>PCT</w:t>
            </w:r>
          </w:p>
        </w:tc>
        <w:tc>
          <w:tcPr>
            <w:tcW w:w="3396" w:type="dxa"/>
            <w:tcBorders>
              <w:top w:val="nil"/>
              <w:left w:val="nil"/>
              <w:bottom w:val="single" w:sz="4" w:space="0" w:color="auto"/>
              <w:right w:val="single" w:sz="4" w:space="0" w:color="auto"/>
            </w:tcBorders>
            <w:vAlign w:val="center"/>
          </w:tcPr>
          <w:p w14:paraId="261D0B58" w14:textId="77777777" w:rsidR="003844C1" w:rsidRPr="00EF34FA" w:rsidRDefault="003844C1" w:rsidP="003844C1">
            <w:pPr>
              <w:jc w:val="both"/>
              <w:rPr>
                <w:rFonts w:ascii="Century Gothic" w:hAnsi="Century Gothic" w:cs="Calibri"/>
                <w:color w:val="000000"/>
                <w:sz w:val="18"/>
                <w:szCs w:val="18"/>
              </w:rPr>
            </w:pPr>
            <w:r w:rsidRPr="00EF34FA">
              <w:rPr>
                <w:rFonts w:ascii="Century Gothic" w:hAnsi="Century Gothic" w:cs="Calibri"/>
                <w:color w:val="000000"/>
                <w:sz w:val="18"/>
                <w:szCs w:val="18"/>
              </w:rPr>
              <w:t xml:space="preserve">FUBÁ DE MILHO, GRÃO: AMARELO. DESCRIÇÃO COMPLEMENTAR: FUBÁ </w:t>
            </w:r>
            <w:r w:rsidRPr="00EF34FA">
              <w:rPr>
                <w:rFonts w:ascii="Century Gothic" w:hAnsi="Century Gothic" w:cs="Calibri"/>
                <w:color w:val="000000"/>
                <w:sz w:val="18"/>
                <w:szCs w:val="18"/>
              </w:rPr>
              <w:lastRenderedPageBreak/>
              <w:t xml:space="preserve">DE MILHO, COR AMARELA, FORTIFICADA COM FERRO E ÁCIDO FÓLICO, DEVENDO SE APRESENTAR LIMPO, SECO, INSENTA DE SUJIDADES, IMPUREZAS, INSETOS, BOLOR, MOFO, ODORES, SABORES ESTRANHOS OU IMPRÓPRIOS. EMBALAGEM PRIMÁRIA PLÁSTICA TRANSPARENTE, ATÓXICA E LACRADA, SUAS CONDIÇÕES DEVERÃO ESTAR DE ACORDO COM AS LEIS VIGENTES QUE FISCALIZAM ESTE TIPO DE PRODUTO, VALIDADE MÍNIMA DE 4 MESES NA DATA DA ENTREGA, PACOTE CONTENDO 500 GRAMAS. </w:t>
            </w:r>
          </w:p>
          <w:p w14:paraId="51E19F20" w14:textId="77F2263B"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57A26C0F"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0D1868B3"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7C75480E"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34D176AF" w14:textId="77777777" w:rsidTr="00BB340C">
        <w:tc>
          <w:tcPr>
            <w:tcW w:w="1022" w:type="dxa"/>
            <w:tcBorders>
              <w:top w:val="nil"/>
              <w:left w:val="single" w:sz="4" w:space="0" w:color="auto"/>
              <w:bottom w:val="single" w:sz="4" w:space="0" w:color="auto"/>
              <w:right w:val="single" w:sz="4" w:space="0" w:color="auto"/>
            </w:tcBorders>
            <w:vAlign w:val="center"/>
          </w:tcPr>
          <w:p w14:paraId="1B572C6D" w14:textId="3B054A23" w:rsidR="003844C1" w:rsidRPr="00EB456A" w:rsidRDefault="003844C1" w:rsidP="003844C1">
            <w:pPr>
              <w:jc w:val="center"/>
              <w:rPr>
                <w:rFonts w:cstheme="minorHAnsi"/>
                <w:bCs/>
                <w:sz w:val="18"/>
                <w:szCs w:val="18"/>
              </w:rPr>
            </w:pPr>
            <w:r w:rsidRPr="00860962">
              <w:rPr>
                <w:rStyle w:val="secondary-text"/>
              </w:rPr>
              <w:t>10 - Cota Exclusiva</w:t>
            </w:r>
          </w:p>
        </w:tc>
        <w:tc>
          <w:tcPr>
            <w:tcW w:w="865" w:type="dxa"/>
            <w:tcBorders>
              <w:top w:val="nil"/>
              <w:left w:val="nil"/>
              <w:bottom w:val="single" w:sz="4" w:space="0" w:color="auto"/>
              <w:right w:val="single" w:sz="4" w:space="0" w:color="auto"/>
            </w:tcBorders>
            <w:vAlign w:val="center"/>
          </w:tcPr>
          <w:p w14:paraId="7A500392" w14:textId="0FB5CECD" w:rsidR="003844C1" w:rsidRPr="001716EF" w:rsidRDefault="003844C1" w:rsidP="003844C1">
            <w:pPr>
              <w:pStyle w:val="PargrafodaLista"/>
              <w:ind w:left="0"/>
              <w:jc w:val="center"/>
              <w:rPr>
                <w:rFonts w:asciiTheme="minorHAnsi" w:hAnsiTheme="minorHAnsi" w:cstheme="minorHAnsi"/>
              </w:rPr>
            </w:pPr>
            <w:r w:rsidRPr="00546F96">
              <w:rPr>
                <w:rFonts w:ascii="Century Gothic" w:hAnsi="Century Gothic"/>
                <w:sz w:val="18"/>
                <w:szCs w:val="18"/>
              </w:rPr>
              <w:t>458997</w:t>
            </w:r>
          </w:p>
        </w:tc>
        <w:tc>
          <w:tcPr>
            <w:tcW w:w="929" w:type="dxa"/>
            <w:tcBorders>
              <w:top w:val="nil"/>
              <w:left w:val="nil"/>
              <w:bottom w:val="single" w:sz="4" w:space="0" w:color="auto"/>
              <w:right w:val="single" w:sz="4" w:space="0" w:color="auto"/>
            </w:tcBorders>
            <w:vAlign w:val="center"/>
          </w:tcPr>
          <w:p w14:paraId="52E6670A" w14:textId="4CCB42B2"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eastAsia="Times New Roman" w:hAnsi="Century Gothic" w:cs="Calibri"/>
                <w:bCs/>
                <w:sz w:val="18"/>
                <w:szCs w:val="18"/>
                <w:lang w:eastAsia="pt-BR"/>
              </w:rPr>
              <w:t>50</w:t>
            </w:r>
          </w:p>
        </w:tc>
        <w:tc>
          <w:tcPr>
            <w:tcW w:w="877" w:type="dxa"/>
            <w:tcBorders>
              <w:top w:val="nil"/>
              <w:left w:val="nil"/>
              <w:bottom w:val="single" w:sz="4" w:space="0" w:color="auto"/>
              <w:right w:val="single" w:sz="4" w:space="0" w:color="auto"/>
            </w:tcBorders>
            <w:vAlign w:val="center"/>
          </w:tcPr>
          <w:p w14:paraId="6AA5FE29" w14:textId="2CCA97A8"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cs="Calibri"/>
                <w:color w:val="000000"/>
                <w:sz w:val="18"/>
                <w:szCs w:val="18"/>
              </w:rPr>
              <w:t>PCT</w:t>
            </w:r>
          </w:p>
        </w:tc>
        <w:tc>
          <w:tcPr>
            <w:tcW w:w="3396" w:type="dxa"/>
            <w:tcBorders>
              <w:top w:val="nil"/>
              <w:left w:val="nil"/>
              <w:bottom w:val="single" w:sz="4" w:space="0" w:color="auto"/>
              <w:right w:val="single" w:sz="4" w:space="0" w:color="auto"/>
            </w:tcBorders>
            <w:vAlign w:val="center"/>
          </w:tcPr>
          <w:p w14:paraId="43490224" w14:textId="77777777" w:rsidR="003844C1" w:rsidRPr="00EF34FA" w:rsidRDefault="003844C1" w:rsidP="003844C1">
            <w:pPr>
              <w:jc w:val="both"/>
              <w:rPr>
                <w:rFonts w:ascii="Century Gothic" w:hAnsi="Century Gothic" w:cs="Arial"/>
                <w:color w:val="000000" w:themeColor="text1"/>
                <w:sz w:val="18"/>
                <w:szCs w:val="18"/>
                <w:shd w:val="clear" w:color="auto" w:fill="FFFFFF"/>
              </w:rPr>
            </w:pPr>
            <w:r w:rsidRPr="00EF34FA">
              <w:rPr>
                <w:rFonts w:ascii="Century Gothic" w:hAnsi="Century Gothic" w:cs="Arial"/>
                <w:color w:val="000000" w:themeColor="text1"/>
                <w:sz w:val="18"/>
                <w:szCs w:val="18"/>
                <w:shd w:val="clear" w:color="auto" w:fill="FFFFFF"/>
              </w:rPr>
              <w:t xml:space="preserve">LASANHA, MASSA SECA. DESCRIÇÃO COMPLEMENTAR: </w:t>
            </w:r>
            <w:r w:rsidRPr="00EF34FA">
              <w:rPr>
                <w:rFonts w:ascii="Century Gothic" w:hAnsi="Century Gothic" w:cs="Calibri"/>
                <w:color w:val="000000"/>
                <w:sz w:val="18"/>
                <w:szCs w:val="18"/>
              </w:rPr>
              <w:t>MASSA ALIMENTÍCIA, FORMATO LASANHA</w:t>
            </w:r>
            <w:r w:rsidRPr="00EF34FA">
              <w:rPr>
                <w:rFonts w:ascii="Century Gothic" w:hAnsi="Century Gothic"/>
                <w:color w:val="000000" w:themeColor="text1"/>
                <w:sz w:val="18"/>
                <w:szCs w:val="18"/>
              </w:rPr>
              <w:t xml:space="preserve">, MASSA PRÉ COZIDA E SECA,  COMPOSTA DE FARINHA DE TRIGO ENRIQUECIDA COM FERRO, ÁCIDO FÓLICO, OVOS E OUTROS INGREDIENTES  PERMITIDOS POR LEI, </w:t>
            </w:r>
            <w:r w:rsidRPr="00EF34FA">
              <w:rPr>
                <w:rFonts w:ascii="Century Gothic" w:hAnsi="Century Gothic" w:cs="Calibri"/>
                <w:color w:val="000000"/>
                <w:sz w:val="18"/>
                <w:szCs w:val="18"/>
              </w:rPr>
              <w:t>INSENTA DE SUJIDADES, IMPUREZAS, ODOR, SABOR IMPRÓPRIO E OUTROS MATERIAIS ESTRANHOS</w:t>
            </w:r>
            <w:r w:rsidRPr="00EF34FA">
              <w:rPr>
                <w:rFonts w:ascii="Century Gothic" w:hAnsi="Century Gothic"/>
                <w:color w:val="000000" w:themeColor="text1"/>
                <w:sz w:val="18"/>
                <w:szCs w:val="18"/>
              </w:rPr>
              <w:t>, EMBALAGEM PRIMÁRIA PLÁSTICA, TRANSPARENTE, ATÓXICA E LACRADA, SUAS CONDIÇÕES DEVERÃO ESTAR DE ACORDO COM AS LEIS VIGENTES QUE FISCALIZAM ESTE TIPO DE PRODUTO, VALIDADE MÍNIMA DE 20 MESES NA DATA DA ENTREGA, PACOTE CONTENDO 500 GRAMAS.</w:t>
            </w:r>
          </w:p>
          <w:p w14:paraId="7D144A20" w14:textId="7039F3F5"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0E6CA8A9"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798F18C2"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01B5C19E"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10D25618" w14:textId="77777777" w:rsidTr="00BB340C">
        <w:tc>
          <w:tcPr>
            <w:tcW w:w="1022" w:type="dxa"/>
            <w:tcBorders>
              <w:top w:val="nil"/>
              <w:left w:val="single" w:sz="4" w:space="0" w:color="auto"/>
              <w:bottom w:val="single" w:sz="4" w:space="0" w:color="auto"/>
              <w:right w:val="single" w:sz="4" w:space="0" w:color="auto"/>
            </w:tcBorders>
            <w:vAlign w:val="center"/>
          </w:tcPr>
          <w:p w14:paraId="67D680D4" w14:textId="35EDACB5" w:rsidR="003844C1" w:rsidRPr="00EB456A" w:rsidRDefault="003844C1" w:rsidP="003844C1">
            <w:pPr>
              <w:pStyle w:val="PargrafodaLista"/>
              <w:ind w:left="0"/>
              <w:jc w:val="center"/>
              <w:rPr>
                <w:rFonts w:asciiTheme="minorHAnsi" w:hAnsiTheme="minorHAnsi" w:cstheme="minorHAnsi"/>
                <w:bCs/>
              </w:rPr>
            </w:pPr>
            <w:r w:rsidRPr="00860962">
              <w:rPr>
                <w:rStyle w:val="secondary-text"/>
              </w:rPr>
              <w:t>11 - Cota Exclusiva</w:t>
            </w:r>
          </w:p>
        </w:tc>
        <w:tc>
          <w:tcPr>
            <w:tcW w:w="865" w:type="dxa"/>
            <w:tcBorders>
              <w:top w:val="nil"/>
              <w:left w:val="nil"/>
              <w:bottom w:val="single" w:sz="4" w:space="0" w:color="auto"/>
              <w:right w:val="single" w:sz="4" w:space="0" w:color="auto"/>
            </w:tcBorders>
            <w:vAlign w:val="center"/>
          </w:tcPr>
          <w:p w14:paraId="2B193051" w14:textId="7328DE92" w:rsidR="003844C1" w:rsidRPr="001716EF" w:rsidRDefault="003844C1" w:rsidP="003844C1">
            <w:pPr>
              <w:pStyle w:val="PargrafodaLista"/>
              <w:ind w:left="0"/>
              <w:jc w:val="center"/>
              <w:rPr>
                <w:rFonts w:asciiTheme="minorHAnsi" w:hAnsiTheme="minorHAnsi" w:cstheme="minorHAnsi"/>
              </w:rPr>
            </w:pPr>
            <w:r w:rsidRPr="00641106">
              <w:rPr>
                <w:rFonts w:ascii="Century Gothic" w:hAnsi="Century Gothic"/>
                <w:sz w:val="18"/>
                <w:szCs w:val="18"/>
              </w:rPr>
              <w:t>442811</w:t>
            </w:r>
          </w:p>
        </w:tc>
        <w:tc>
          <w:tcPr>
            <w:tcW w:w="929" w:type="dxa"/>
            <w:tcBorders>
              <w:top w:val="nil"/>
              <w:left w:val="nil"/>
              <w:bottom w:val="single" w:sz="4" w:space="0" w:color="auto"/>
              <w:right w:val="single" w:sz="4" w:space="0" w:color="auto"/>
            </w:tcBorders>
            <w:vAlign w:val="center"/>
          </w:tcPr>
          <w:p w14:paraId="1A7A47C3" w14:textId="01EF7F61"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cs="Calibri"/>
                <w:bCs/>
                <w:color w:val="000000" w:themeColor="text1"/>
                <w:sz w:val="18"/>
                <w:szCs w:val="18"/>
              </w:rPr>
              <w:t>250</w:t>
            </w:r>
          </w:p>
        </w:tc>
        <w:tc>
          <w:tcPr>
            <w:tcW w:w="877" w:type="dxa"/>
            <w:tcBorders>
              <w:top w:val="nil"/>
              <w:left w:val="nil"/>
              <w:bottom w:val="single" w:sz="4" w:space="0" w:color="auto"/>
              <w:right w:val="single" w:sz="4" w:space="0" w:color="auto"/>
            </w:tcBorders>
            <w:vAlign w:val="center"/>
          </w:tcPr>
          <w:p w14:paraId="005F4B1A" w14:textId="5BF654EC"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cs="Calibri"/>
                <w:color w:val="000000"/>
                <w:sz w:val="18"/>
                <w:szCs w:val="18"/>
              </w:rPr>
              <w:t>FRS</w:t>
            </w:r>
          </w:p>
        </w:tc>
        <w:tc>
          <w:tcPr>
            <w:tcW w:w="3396" w:type="dxa"/>
            <w:tcBorders>
              <w:top w:val="nil"/>
              <w:left w:val="nil"/>
              <w:bottom w:val="single" w:sz="4" w:space="0" w:color="auto"/>
              <w:right w:val="single" w:sz="4" w:space="0" w:color="auto"/>
            </w:tcBorders>
            <w:vAlign w:val="center"/>
          </w:tcPr>
          <w:p w14:paraId="62E3EA61" w14:textId="77777777" w:rsidR="003844C1" w:rsidRPr="00EF34FA" w:rsidRDefault="003844C1" w:rsidP="003844C1">
            <w:pPr>
              <w:jc w:val="both"/>
              <w:rPr>
                <w:rFonts w:ascii="Century Gothic" w:hAnsi="Century Gothic"/>
                <w:color w:val="000000" w:themeColor="text1"/>
                <w:sz w:val="18"/>
                <w:szCs w:val="18"/>
              </w:rPr>
            </w:pPr>
            <w:r w:rsidRPr="00EF34FA">
              <w:rPr>
                <w:rFonts w:ascii="Century Gothic" w:eastAsia="Times New Roman" w:hAnsi="Century Gothic" w:cs="Arial"/>
                <w:color w:val="000000" w:themeColor="text1"/>
                <w:sz w:val="18"/>
                <w:szCs w:val="18"/>
                <w:shd w:val="clear" w:color="auto" w:fill="FFFFFF"/>
                <w:lang w:eastAsia="pt-BR"/>
              </w:rPr>
              <w:t xml:space="preserve">SUCO DE LARANJA, APRESENTAÇÃO: LÍQUIDO, TIPO: INTEGRAL, CARACTERÍSTICAS ADICIONAIS: CONCENTRADO E SEM ADIÇÃO DE AÇÚCAR. DESCRIÇÃO COMPLEMENTAR: </w:t>
            </w:r>
            <w:r w:rsidRPr="00EF34FA">
              <w:rPr>
                <w:rFonts w:ascii="Century Gothic" w:hAnsi="Century Gothic"/>
                <w:color w:val="000000" w:themeColor="text1"/>
                <w:sz w:val="18"/>
                <w:szCs w:val="18"/>
              </w:rPr>
              <w:t>SUCO DE FRUTA SABOR LARANJA, COMPOSTO DE SUCO DE LARANJA CONCENTRADO, ÁGUA, ACIDULANTE E CONSERVANTE, SEM ADIÇÃO DE AÇUCAR, CONSERVADO EM TEMPERATURA AMBIENTE, EMBALAGEM PRIMÁRIA, GARRAFA PET ATÔXICA, LACRADA COM TAMPA DE ROSCA, SUAS CONDIÇÕES DEVERÃO ESTAR DE ACORDO COM AS LEIS VIGENTES QUE FISCALIZAM ESTE TIPO DE PRODUTO, VALIDADE MÍNIMA 10 MESES NA DATA DA</w:t>
            </w:r>
            <w:r>
              <w:rPr>
                <w:rFonts w:ascii="Century Gothic" w:hAnsi="Century Gothic"/>
                <w:color w:val="000000" w:themeColor="text1"/>
                <w:sz w:val="18"/>
                <w:szCs w:val="18"/>
              </w:rPr>
              <w:t xml:space="preserve"> ENTREGA, CADA FRASCO CONTENDO 1.0</w:t>
            </w:r>
            <w:r w:rsidRPr="00EF34FA">
              <w:rPr>
                <w:rFonts w:ascii="Century Gothic" w:hAnsi="Century Gothic"/>
                <w:color w:val="000000" w:themeColor="text1"/>
                <w:sz w:val="18"/>
                <w:szCs w:val="18"/>
              </w:rPr>
              <w:t xml:space="preserve">00 ML. </w:t>
            </w:r>
          </w:p>
          <w:p w14:paraId="62D0D659" w14:textId="0060E0E4"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00BBED21"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4484AFDA"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315B2620"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55E40395" w14:textId="77777777" w:rsidTr="00BB340C">
        <w:tc>
          <w:tcPr>
            <w:tcW w:w="1022" w:type="dxa"/>
            <w:tcBorders>
              <w:top w:val="nil"/>
              <w:left w:val="single" w:sz="4" w:space="0" w:color="auto"/>
              <w:bottom w:val="single" w:sz="4" w:space="0" w:color="auto"/>
              <w:right w:val="single" w:sz="4" w:space="0" w:color="auto"/>
            </w:tcBorders>
            <w:vAlign w:val="center"/>
          </w:tcPr>
          <w:p w14:paraId="4EF17AF3" w14:textId="0AD5E763" w:rsidR="003844C1" w:rsidRPr="00A71DCA" w:rsidRDefault="003844C1" w:rsidP="003844C1">
            <w:pPr>
              <w:pStyle w:val="PargrafodaLista"/>
              <w:ind w:left="0"/>
              <w:jc w:val="center"/>
              <w:rPr>
                <w:rFonts w:asciiTheme="minorHAnsi" w:hAnsiTheme="minorHAnsi" w:cstheme="minorHAnsi"/>
                <w:b/>
                <w:bCs/>
                <w:sz w:val="18"/>
                <w:szCs w:val="18"/>
              </w:rPr>
            </w:pPr>
            <w:r w:rsidRPr="00860962">
              <w:rPr>
                <w:rStyle w:val="secondary-text"/>
              </w:rPr>
              <w:t>12 - Cota Exclusiva</w:t>
            </w:r>
          </w:p>
        </w:tc>
        <w:tc>
          <w:tcPr>
            <w:tcW w:w="865" w:type="dxa"/>
            <w:tcBorders>
              <w:top w:val="nil"/>
              <w:left w:val="nil"/>
              <w:bottom w:val="single" w:sz="4" w:space="0" w:color="auto"/>
              <w:right w:val="single" w:sz="4" w:space="0" w:color="auto"/>
            </w:tcBorders>
            <w:vAlign w:val="center"/>
          </w:tcPr>
          <w:p w14:paraId="21068F86" w14:textId="1424D3C8" w:rsidR="003844C1" w:rsidRPr="001716EF" w:rsidRDefault="003844C1" w:rsidP="003844C1">
            <w:pPr>
              <w:pStyle w:val="PargrafodaLista"/>
              <w:ind w:left="0"/>
              <w:jc w:val="center"/>
              <w:rPr>
                <w:rFonts w:asciiTheme="minorHAnsi" w:hAnsiTheme="minorHAnsi" w:cstheme="minorHAnsi"/>
              </w:rPr>
            </w:pPr>
            <w:r w:rsidRPr="00641106">
              <w:rPr>
                <w:rFonts w:ascii="Century Gothic" w:hAnsi="Century Gothic"/>
                <w:sz w:val="18"/>
                <w:szCs w:val="18"/>
              </w:rPr>
              <w:t>442810</w:t>
            </w:r>
          </w:p>
        </w:tc>
        <w:tc>
          <w:tcPr>
            <w:tcW w:w="929" w:type="dxa"/>
            <w:tcBorders>
              <w:top w:val="nil"/>
              <w:left w:val="nil"/>
              <w:bottom w:val="single" w:sz="4" w:space="0" w:color="auto"/>
              <w:right w:val="single" w:sz="4" w:space="0" w:color="auto"/>
            </w:tcBorders>
            <w:vAlign w:val="center"/>
          </w:tcPr>
          <w:p w14:paraId="3C5829A2" w14:textId="63DD554E" w:rsidR="003844C1" w:rsidRPr="001716EF" w:rsidRDefault="003844C1" w:rsidP="003844C1">
            <w:pPr>
              <w:pStyle w:val="PargrafodaLista"/>
              <w:ind w:left="0"/>
              <w:jc w:val="center"/>
              <w:rPr>
                <w:rFonts w:eastAsia="Times New Roman" w:cs="Calibri"/>
                <w:color w:val="000000"/>
                <w:lang w:eastAsia="pt-BR"/>
              </w:rPr>
            </w:pPr>
            <w:r w:rsidRPr="00BD5969">
              <w:rPr>
                <w:rFonts w:ascii="Century Gothic" w:hAnsi="Century Gothic" w:cs="Calibri"/>
                <w:bCs/>
                <w:color w:val="000000" w:themeColor="text1"/>
                <w:sz w:val="18"/>
                <w:szCs w:val="18"/>
              </w:rPr>
              <w:t>144</w:t>
            </w:r>
          </w:p>
        </w:tc>
        <w:tc>
          <w:tcPr>
            <w:tcW w:w="877" w:type="dxa"/>
            <w:tcBorders>
              <w:top w:val="nil"/>
              <w:left w:val="nil"/>
              <w:bottom w:val="single" w:sz="4" w:space="0" w:color="auto"/>
              <w:right w:val="single" w:sz="4" w:space="0" w:color="auto"/>
            </w:tcBorders>
            <w:vAlign w:val="center"/>
          </w:tcPr>
          <w:p w14:paraId="13BCD9F4" w14:textId="3D1E6D46" w:rsidR="003844C1" w:rsidRPr="001716EF" w:rsidRDefault="003844C1" w:rsidP="003844C1">
            <w:pPr>
              <w:pStyle w:val="PargrafodaLista"/>
              <w:ind w:left="0"/>
              <w:jc w:val="center"/>
              <w:rPr>
                <w:rFonts w:asciiTheme="minorHAnsi" w:hAnsiTheme="minorHAnsi" w:cstheme="minorHAnsi"/>
              </w:rPr>
            </w:pPr>
            <w:r w:rsidRPr="00AF1FC3">
              <w:rPr>
                <w:rFonts w:ascii="Century Gothic" w:hAnsi="Century Gothic" w:cs="Calibri"/>
                <w:color w:val="000000"/>
                <w:sz w:val="18"/>
                <w:szCs w:val="18"/>
              </w:rPr>
              <w:t>L</w:t>
            </w:r>
          </w:p>
        </w:tc>
        <w:tc>
          <w:tcPr>
            <w:tcW w:w="3396" w:type="dxa"/>
            <w:tcBorders>
              <w:top w:val="nil"/>
              <w:left w:val="nil"/>
              <w:bottom w:val="single" w:sz="4" w:space="0" w:color="auto"/>
              <w:right w:val="single" w:sz="4" w:space="0" w:color="auto"/>
            </w:tcBorders>
            <w:vAlign w:val="center"/>
          </w:tcPr>
          <w:p w14:paraId="5CA37A21" w14:textId="77777777" w:rsidR="003844C1" w:rsidRPr="00EF34FA" w:rsidRDefault="003844C1" w:rsidP="003844C1">
            <w:pPr>
              <w:jc w:val="both"/>
              <w:rPr>
                <w:rFonts w:ascii="Century Gothic" w:hAnsi="Century Gothic" w:cs="Calibri"/>
                <w:color w:val="000000"/>
                <w:sz w:val="18"/>
                <w:szCs w:val="18"/>
              </w:rPr>
            </w:pPr>
            <w:r w:rsidRPr="00EF34FA">
              <w:rPr>
                <w:rFonts w:ascii="Century Gothic" w:hAnsi="Century Gothic" w:cs="Calibri"/>
                <w:color w:val="000000"/>
                <w:sz w:val="18"/>
                <w:szCs w:val="18"/>
              </w:rPr>
              <w:t>SUCO DE UVA, TIPO: INTEGRAL, CONCENTRADO E SEM ADIÇÃO DE AÇUCAR, APRESENTAÇÃO: LÍQUIDO: DESCRIÇÃO COMPLEMENTAR: SUCO DE UVA (TINTO E INTEGRAL), COMPOSTA DE 100% DO SUCO DA FRUTA UVA, SEM ADIÇÃO DE AÇÚCAR E CONSERVANTE,  TRANSPORTADO E CONSERVADO EM TEMPERATURA AMBIENTE, COM  COR, SABOR E ODOR PRÓPRIO DA UVA, ISENTO DE FERMENTAÇÃO, SUJIDADES E OUTROS MATERIAIS ESTRANHOS, EMBALAGEM PRIMÁRIA DE VIDRO ESCURO HERMETICAMENTE FECHADO, ATÓXICA E LACRADA, SUAS CONDIÇÕES DEVERÃO ESTAR DE ACORDO COM AS LEIS VIGENTES QUE FISCALIZAM ESTE TIPO DE PRODUTO, VALIDADE MÍNIMA 20 MESES NA DATA DA ENTREGA, CADA UNIDADE CONTENDO 1 LITRO.</w:t>
            </w:r>
          </w:p>
          <w:p w14:paraId="4F022A0D" w14:textId="355E1B4A"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21140858"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1890E6B9"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09EFF704"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2834E432" w14:textId="77777777" w:rsidTr="00BB340C">
        <w:tc>
          <w:tcPr>
            <w:tcW w:w="1022" w:type="dxa"/>
            <w:tcBorders>
              <w:top w:val="nil"/>
              <w:left w:val="single" w:sz="4" w:space="0" w:color="auto"/>
              <w:bottom w:val="single" w:sz="4" w:space="0" w:color="auto"/>
              <w:right w:val="single" w:sz="4" w:space="0" w:color="auto"/>
            </w:tcBorders>
            <w:vAlign w:val="center"/>
          </w:tcPr>
          <w:p w14:paraId="031357BB" w14:textId="18B9E702" w:rsidR="003844C1" w:rsidRPr="00EB456A" w:rsidRDefault="003844C1" w:rsidP="003844C1">
            <w:pPr>
              <w:pStyle w:val="PargrafodaLista"/>
              <w:ind w:left="0"/>
              <w:jc w:val="center"/>
              <w:rPr>
                <w:rFonts w:asciiTheme="minorHAnsi" w:hAnsiTheme="minorHAnsi" w:cstheme="minorHAnsi"/>
                <w:bCs/>
                <w:sz w:val="18"/>
                <w:szCs w:val="18"/>
              </w:rPr>
            </w:pPr>
            <w:r w:rsidRPr="00860962">
              <w:rPr>
                <w:rStyle w:val="secondary-text"/>
              </w:rPr>
              <w:t>13 - Cota Exclusiva</w:t>
            </w:r>
          </w:p>
        </w:tc>
        <w:tc>
          <w:tcPr>
            <w:tcW w:w="865" w:type="dxa"/>
            <w:tcBorders>
              <w:top w:val="nil"/>
              <w:left w:val="nil"/>
              <w:bottom w:val="single" w:sz="4" w:space="0" w:color="auto"/>
              <w:right w:val="single" w:sz="4" w:space="0" w:color="auto"/>
            </w:tcBorders>
            <w:vAlign w:val="center"/>
          </w:tcPr>
          <w:p w14:paraId="18195802" w14:textId="5352EB66" w:rsidR="003844C1" w:rsidRPr="001716EF" w:rsidRDefault="003844C1" w:rsidP="003844C1">
            <w:pPr>
              <w:pStyle w:val="PargrafodaLista"/>
              <w:ind w:left="0"/>
              <w:jc w:val="center"/>
              <w:rPr>
                <w:rFonts w:asciiTheme="minorHAnsi" w:hAnsiTheme="minorHAnsi" w:cstheme="minorHAnsi"/>
              </w:rPr>
            </w:pPr>
            <w:r>
              <w:rPr>
                <w:rFonts w:ascii="Century Gothic" w:hAnsi="Century Gothic"/>
                <w:sz w:val="18"/>
                <w:szCs w:val="18"/>
              </w:rPr>
              <w:t>463690</w:t>
            </w:r>
          </w:p>
        </w:tc>
        <w:tc>
          <w:tcPr>
            <w:tcW w:w="929" w:type="dxa"/>
            <w:tcBorders>
              <w:top w:val="nil"/>
              <w:left w:val="nil"/>
              <w:bottom w:val="single" w:sz="4" w:space="0" w:color="auto"/>
              <w:right w:val="single" w:sz="4" w:space="0" w:color="auto"/>
            </w:tcBorders>
            <w:vAlign w:val="center"/>
          </w:tcPr>
          <w:p w14:paraId="06ADC253" w14:textId="2F1D8125" w:rsidR="003844C1" w:rsidRPr="001716EF" w:rsidRDefault="003844C1" w:rsidP="003844C1">
            <w:pPr>
              <w:pStyle w:val="PargrafodaLista"/>
              <w:ind w:left="0"/>
              <w:jc w:val="center"/>
              <w:rPr>
                <w:rFonts w:eastAsia="Times New Roman" w:cs="Calibri"/>
                <w:color w:val="000000"/>
                <w:lang w:eastAsia="pt-BR"/>
              </w:rPr>
            </w:pPr>
            <w:r w:rsidRPr="00FC625E">
              <w:rPr>
                <w:rFonts w:ascii="Century Gothic" w:hAnsi="Century Gothic"/>
                <w:bCs/>
                <w:color w:val="000000"/>
                <w:sz w:val="18"/>
                <w:szCs w:val="18"/>
              </w:rPr>
              <w:t>100</w:t>
            </w:r>
          </w:p>
        </w:tc>
        <w:tc>
          <w:tcPr>
            <w:tcW w:w="877" w:type="dxa"/>
            <w:tcBorders>
              <w:top w:val="nil"/>
              <w:left w:val="nil"/>
              <w:bottom w:val="single" w:sz="4" w:space="0" w:color="auto"/>
              <w:right w:val="single" w:sz="4" w:space="0" w:color="auto"/>
            </w:tcBorders>
            <w:vAlign w:val="center"/>
          </w:tcPr>
          <w:p w14:paraId="1F520B9D" w14:textId="19F04129" w:rsidR="003844C1" w:rsidRPr="001716EF" w:rsidRDefault="003844C1" w:rsidP="003844C1">
            <w:pPr>
              <w:pStyle w:val="PargrafodaLista"/>
              <w:ind w:left="0"/>
              <w:jc w:val="center"/>
              <w:rPr>
                <w:rFonts w:asciiTheme="minorHAnsi" w:hAnsiTheme="minorHAnsi" w:cstheme="minorHAnsi"/>
              </w:rPr>
            </w:pPr>
            <w:r w:rsidRPr="00FC625E">
              <w:rPr>
                <w:rFonts w:ascii="Century Gothic" w:hAnsi="Century Gothic"/>
                <w:bCs/>
                <w:sz w:val="18"/>
                <w:szCs w:val="18"/>
              </w:rPr>
              <w:t>PCT</w:t>
            </w:r>
          </w:p>
        </w:tc>
        <w:tc>
          <w:tcPr>
            <w:tcW w:w="3396" w:type="dxa"/>
            <w:tcBorders>
              <w:top w:val="nil"/>
              <w:left w:val="nil"/>
              <w:bottom w:val="single" w:sz="4" w:space="0" w:color="auto"/>
              <w:right w:val="single" w:sz="4" w:space="0" w:color="auto"/>
            </w:tcBorders>
          </w:tcPr>
          <w:p w14:paraId="06913D9A" w14:textId="77777777" w:rsidR="003844C1" w:rsidRPr="00FC625E" w:rsidRDefault="003844C1" w:rsidP="003844C1">
            <w:pPr>
              <w:jc w:val="both"/>
              <w:rPr>
                <w:rFonts w:ascii="Century Gothic" w:hAnsi="Century Gothic"/>
                <w:color w:val="000000" w:themeColor="text1"/>
                <w:sz w:val="18"/>
                <w:szCs w:val="18"/>
              </w:rPr>
            </w:pPr>
            <w:r w:rsidRPr="00B4272B">
              <w:rPr>
                <w:rFonts w:ascii="Century Gothic" w:eastAsia="Times New Roman" w:hAnsi="Century Gothic" w:cs="Times New Roman"/>
                <w:color w:val="000000" w:themeColor="text1"/>
                <w:sz w:val="18"/>
                <w:szCs w:val="18"/>
                <w:lang w:eastAsia="pt-BR"/>
              </w:rPr>
              <w:t>CANJICA</w:t>
            </w:r>
            <w:r w:rsidRPr="00B4272B">
              <w:rPr>
                <w:rFonts w:ascii="Century Gothic" w:eastAsia="Times New Roman" w:hAnsi="Century Gothic" w:cs="Arial"/>
                <w:color w:val="000000" w:themeColor="text1"/>
                <w:sz w:val="18"/>
                <w:szCs w:val="18"/>
                <w:lang w:eastAsia="pt-BR"/>
              </w:rPr>
              <w:t xml:space="preserve">, GRUPO: ESPECIAL, Nº 3, SUBGRUPO: DESPELICULADA, CLASSE: BRANCA, QUALIDADE: TIPO 1, CARACTERÍSTICA ADICIONAL: NÃO TRANSGÊNICO. DESCRIÇÃO COMPLEMENTAR: </w:t>
            </w:r>
            <w:r w:rsidRPr="00B4272B">
              <w:rPr>
                <w:rFonts w:ascii="Century Gothic" w:hAnsi="Century Gothic"/>
                <w:color w:val="000000" w:themeColor="text1"/>
                <w:sz w:val="18"/>
                <w:szCs w:val="18"/>
              </w:rPr>
              <w:t>MILHO DE CANJICA BRANCA, TIPO 1, DESPELICULADA, DEVENDO SE APRESENTAR INSENTA DE IMPUREZAS, LIMPA E SECA, ISENTA DE INSETOS, ODORES OU SABORES ESTRANHOS OU IMPRÓPRIOS, EMBALAGEM PRIMÁRIA PLÁSTICA TRANSPARENTE E ATÓXICA</w:t>
            </w:r>
            <w:r w:rsidRPr="00FC625E">
              <w:rPr>
                <w:rFonts w:ascii="Century Gothic" w:hAnsi="Century Gothic"/>
                <w:color w:val="000000" w:themeColor="text1"/>
                <w:sz w:val="18"/>
                <w:szCs w:val="18"/>
              </w:rPr>
              <w:t xml:space="preserve">, SUAS CONDIÇÕES DEVERÃO ESTAR DE ACORDO COM AS LEIS VIGENTES QUE FISCALIZAM ESTE TIPO DE PRODUTO, VALIDADE MÍNIMA DE 5 MESES NA DATA DA ENTREGA, PACOTE 500 GRAMAS.   </w:t>
            </w:r>
          </w:p>
          <w:p w14:paraId="29944A12" w14:textId="24798D89" w:rsidR="003844C1" w:rsidRPr="00A71DCA" w:rsidRDefault="003844C1" w:rsidP="003844C1">
            <w:pPr>
              <w:ind w:right="163"/>
              <w:jc w:val="both"/>
              <w:rPr>
                <w:rFonts w:eastAsia="Calibri" w:cstheme="minorHAnsi"/>
                <w:sz w:val="18"/>
                <w:szCs w:val="18"/>
              </w:rPr>
            </w:pPr>
          </w:p>
        </w:tc>
        <w:tc>
          <w:tcPr>
            <w:tcW w:w="1291" w:type="dxa"/>
            <w:tcBorders>
              <w:bottom w:val="single" w:sz="4" w:space="0" w:color="auto"/>
            </w:tcBorders>
            <w:vAlign w:val="center"/>
          </w:tcPr>
          <w:p w14:paraId="38EA6BAE"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1431D592"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56DAEFF8"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27A2C62B" w14:textId="77777777" w:rsidTr="00444CAB">
        <w:tc>
          <w:tcPr>
            <w:tcW w:w="1022" w:type="dxa"/>
            <w:tcBorders>
              <w:top w:val="nil"/>
              <w:left w:val="single" w:sz="4" w:space="0" w:color="auto"/>
              <w:bottom w:val="single" w:sz="4" w:space="0" w:color="auto"/>
              <w:right w:val="single" w:sz="4" w:space="0" w:color="auto"/>
            </w:tcBorders>
            <w:vAlign w:val="center"/>
          </w:tcPr>
          <w:p w14:paraId="128CBE8D" w14:textId="375BDE9A" w:rsidR="003844C1" w:rsidRPr="00D67B59" w:rsidRDefault="003844C1" w:rsidP="003844C1">
            <w:pPr>
              <w:pStyle w:val="PargrafodaLista"/>
              <w:ind w:left="0"/>
              <w:jc w:val="center"/>
              <w:rPr>
                <w:rFonts w:asciiTheme="majorHAnsi" w:hAnsiTheme="majorHAnsi" w:cstheme="majorHAnsi"/>
                <w:bCs/>
                <w:sz w:val="20"/>
                <w:szCs w:val="20"/>
              </w:rPr>
            </w:pPr>
            <w:r w:rsidRPr="00860962">
              <w:rPr>
                <w:rStyle w:val="secondary-text"/>
              </w:rPr>
              <w:t>14 - Cota Exclusiva</w:t>
            </w:r>
          </w:p>
        </w:tc>
        <w:tc>
          <w:tcPr>
            <w:tcW w:w="865" w:type="dxa"/>
            <w:tcBorders>
              <w:top w:val="nil"/>
              <w:left w:val="nil"/>
              <w:bottom w:val="single" w:sz="4" w:space="0" w:color="auto"/>
              <w:right w:val="single" w:sz="4" w:space="0" w:color="auto"/>
            </w:tcBorders>
            <w:vAlign w:val="center"/>
          </w:tcPr>
          <w:p w14:paraId="3C76D5C1" w14:textId="310077C5" w:rsidR="003844C1" w:rsidRPr="007C2B6A" w:rsidRDefault="003844C1" w:rsidP="003844C1">
            <w:pPr>
              <w:pStyle w:val="PargrafodaLista"/>
              <w:ind w:left="0"/>
              <w:jc w:val="center"/>
              <w:rPr>
                <w:rFonts w:asciiTheme="minorHAnsi" w:hAnsiTheme="minorHAnsi" w:cstheme="minorHAnsi"/>
              </w:rPr>
            </w:pPr>
            <w:r>
              <w:rPr>
                <w:rFonts w:ascii="Century Gothic" w:hAnsi="Century Gothic"/>
                <w:sz w:val="18"/>
                <w:szCs w:val="18"/>
              </w:rPr>
              <w:t>462597</w:t>
            </w:r>
          </w:p>
        </w:tc>
        <w:tc>
          <w:tcPr>
            <w:tcW w:w="929" w:type="dxa"/>
            <w:tcBorders>
              <w:top w:val="nil"/>
              <w:left w:val="nil"/>
              <w:bottom w:val="single" w:sz="4" w:space="0" w:color="auto"/>
              <w:right w:val="single" w:sz="4" w:space="0" w:color="auto"/>
            </w:tcBorders>
            <w:vAlign w:val="center"/>
          </w:tcPr>
          <w:p w14:paraId="35F31F3C" w14:textId="79FF8B0B" w:rsidR="003844C1" w:rsidRDefault="003844C1" w:rsidP="003844C1">
            <w:pPr>
              <w:pStyle w:val="PargrafodaLista"/>
              <w:ind w:left="0"/>
              <w:jc w:val="center"/>
              <w:rPr>
                <w:rFonts w:eastAsia="Times New Roman" w:cs="Calibri"/>
                <w:color w:val="000000"/>
                <w:lang w:eastAsia="pt-BR"/>
              </w:rPr>
            </w:pPr>
            <w:r w:rsidRPr="00FC625E">
              <w:rPr>
                <w:rFonts w:ascii="Century Gothic" w:hAnsi="Century Gothic" w:cs="Calibri"/>
                <w:bCs/>
                <w:color w:val="000000" w:themeColor="text1"/>
                <w:sz w:val="18"/>
                <w:szCs w:val="18"/>
              </w:rPr>
              <w:t>100</w:t>
            </w:r>
          </w:p>
        </w:tc>
        <w:tc>
          <w:tcPr>
            <w:tcW w:w="877" w:type="dxa"/>
            <w:tcBorders>
              <w:top w:val="nil"/>
              <w:left w:val="nil"/>
              <w:bottom w:val="single" w:sz="4" w:space="0" w:color="auto"/>
              <w:right w:val="single" w:sz="4" w:space="0" w:color="auto"/>
            </w:tcBorders>
            <w:vAlign w:val="center"/>
          </w:tcPr>
          <w:p w14:paraId="4B021DA2" w14:textId="5B8613F7" w:rsidR="003844C1" w:rsidRDefault="003844C1" w:rsidP="003844C1">
            <w:pPr>
              <w:pStyle w:val="PargrafodaLista"/>
              <w:ind w:left="0"/>
              <w:jc w:val="center"/>
              <w:rPr>
                <w:rFonts w:asciiTheme="minorHAnsi" w:hAnsiTheme="minorHAnsi" w:cstheme="minorHAnsi"/>
              </w:rPr>
            </w:pPr>
            <w:r w:rsidRPr="00FC625E">
              <w:rPr>
                <w:rFonts w:ascii="Century Gothic" w:hAnsi="Century Gothic" w:cs="Calibri"/>
                <w:bCs/>
                <w:color w:val="000000"/>
                <w:sz w:val="18"/>
                <w:szCs w:val="18"/>
              </w:rPr>
              <w:t>PT</w:t>
            </w:r>
          </w:p>
        </w:tc>
        <w:tc>
          <w:tcPr>
            <w:tcW w:w="3396" w:type="dxa"/>
            <w:tcBorders>
              <w:top w:val="nil"/>
              <w:left w:val="nil"/>
              <w:bottom w:val="single" w:sz="4" w:space="0" w:color="auto"/>
              <w:right w:val="single" w:sz="4" w:space="0" w:color="auto"/>
            </w:tcBorders>
            <w:vAlign w:val="center"/>
          </w:tcPr>
          <w:p w14:paraId="0CF4E8DB" w14:textId="77777777" w:rsidR="003844C1" w:rsidRPr="00FC625E" w:rsidRDefault="003844C1" w:rsidP="003844C1">
            <w:pPr>
              <w:jc w:val="both"/>
              <w:rPr>
                <w:rFonts w:ascii="Century Gothic" w:hAnsi="Century Gothic" w:cs="Calibri"/>
                <w:color w:val="000000"/>
                <w:sz w:val="18"/>
                <w:szCs w:val="18"/>
              </w:rPr>
            </w:pPr>
            <w:r w:rsidRPr="00FC625E">
              <w:rPr>
                <w:rFonts w:ascii="Century Gothic" w:hAnsi="Century Gothic" w:cs="Calibri"/>
                <w:color w:val="000000"/>
                <w:sz w:val="18"/>
                <w:szCs w:val="18"/>
              </w:rPr>
              <w:t xml:space="preserve">DOCE LEITE, TRADICIONAL. DESCRIÇÃO COMPLEMENTAR: DOCE DE LEITE SIMPLES, CREMOSO. COMPOSTO DE LEITE, AÇUCAR E OUTROS INGREDIENTES PERMITIDOS, APRESENTANDO CONSISTÊNCIA CREMOSA, COR, CHEIRO E SABOR CARACTERÍSTICO, ISENTO DE SABORES, ODORES ESTRANHOS E MATERIAIS IMPRÓPRIOS, EMBALAGEM PRIMÁRIA POTE PLÁSTICO HERMETICAMENTE FECHADO, SUAS CONDIÇÕES </w:t>
            </w:r>
            <w:r w:rsidRPr="00FC625E">
              <w:rPr>
                <w:rFonts w:ascii="Century Gothic" w:hAnsi="Century Gothic" w:cs="Calibri"/>
                <w:color w:val="000000"/>
                <w:sz w:val="18"/>
                <w:szCs w:val="18"/>
              </w:rPr>
              <w:lastRenderedPageBreak/>
              <w:t>DEVERÃO ESTAR DE ACORDO COM AS LEIS VIGENTES QUE FISCALIZAM ESTE TIPO DE PRODUTO, VALIDADE MÍNIMA DE 10 MESES NA DATA DA ENTREGA, POTE CONTENDO 400 GRAMAS.</w:t>
            </w:r>
          </w:p>
          <w:p w14:paraId="2B37ABB7" w14:textId="77777777" w:rsidR="003844C1" w:rsidRDefault="003844C1" w:rsidP="003844C1">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1C3597C"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0E4CA0E6"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2CC54989"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1B818424" w14:textId="77777777" w:rsidTr="00BB340C">
        <w:tc>
          <w:tcPr>
            <w:tcW w:w="1022" w:type="dxa"/>
            <w:tcBorders>
              <w:top w:val="nil"/>
              <w:left w:val="single" w:sz="4" w:space="0" w:color="auto"/>
              <w:bottom w:val="single" w:sz="4" w:space="0" w:color="auto"/>
              <w:right w:val="single" w:sz="4" w:space="0" w:color="auto"/>
            </w:tcBorders>
            <w:vAlign w:val="center"/>
          </w:tcPr>
          <w:p w14:paraId="1339576C" w14:textId="62DEB85E" w:rsidR="003844C1" w:rsidRDefault="003844C1" w:rsidP="003844C1">
            <w:pPr>
              <w:pStyle w:val="PargrafodaLista"/>
              <w:ind w:left="0"/>
              <w:jc w:val="center"/>
              <w:rPr>
                <w:rFonts w:asciiTheme="majorHAnsi" w:hAnsiTheme="majorHAnsi" w:cstheme="majorHAnsi"/>
                <w:b/>
                <w:bCs/>
                <w:sz w:val="20"/>
                <w:szCs w:val="20"/>
              </w:rPr>
            </w:pPr>
            <w:r w:rsidRPr="00860962">
              <w:rPr>
                <w:rStyle w:val="secondary-text"/>
              </w:rPr>
              <w:t>15 - Cota Exclusiva</w:t>
            </w:r>
          </w:p>
        </w:tc>
        <w:tc>
          <w:tcPr>
            <w:tcW w:w="865" w:type="dxa"/>
            <w:tcBorders>
              <w:top w:val="nil"/>
              <w:left w:val="nil"/>
              <w:bottom w:val="single" w:sz="4" w:space="0" w:color="auto"/>
              <w:right w:val="single" w:sz="4" w:space="0" w:color="auto"/>
            </w:tcBorders>
            <w:vAlign w:val="center"/>
          </w:tcPr>
          <w:p w14:paraId="19DB971D" w14:textId="41B8C505" w:rsidR="003844C1" w:rsidRPr="007C2B6A" w:rsidRDefault="003844C1" w:rsidP="003844C1">
            <w:pPr>
              <w:pStyle w:val="PargrafodaLista"/>
              <w:ind w:left="0"/>
              <w:jc w:val="center"/>
              <w:rPr>
                <w:rFonts w:asciiTheme="minorHAnsi" w:hAnsiTheme="minorHAnsi" w:cstheme="minorHAnsi"/>
              </w:rPr>
            </w:pPr>
            <w:r>
              <w:rPr>
                <w:rFonts w:ascii="Century Gothic" w:hAnsi="Century Gothic"/>
                <w:sz w:val="18"/>
                <w:szCs w:val="18"/>
              </w:rPr>
              <w:t>445995</w:t>
            </w:r>
          </w:p>
        </w:tc>
        <w:tc>
          <w:tcPr>
            <w:tcW w:w="929" w:type="dxa"/>
            <w:tcBorders>
              <w:top w:val="nil"/>
              <w:left w:val="nil"/>
              <w:bottom w:val="single" w:sz="4" w:space="0" w:color="auto"/>
              <w:right w:val="single" w:sz="4" w:space="0" w:color="auto"/>
            </w:tcBorders>
            <w:vAlign w:val="center"/>
          </w:tcPr>
          <w:p w14:paraId="1840F4F3" w14:textId="686B25EF" w:rsidR="003844C1" w:rsidRDefault="003844C1" w:rsidP="003844C1">
            <w:pPr>
              <w:pStyle w:val="PargrafodaLista"/>
              <w:ind w:left="0"/>
              <w:jc w:val="center"/>
              <w:rPr>
                <w:rFonts w:eastAsia="Times New Roman" w:cs="Calibri"/>
                <w:color w:val="000000"/>
                <w:lang w:eastAsia="pt-BR"/>
              </w:rPr>
            </w:pPr>
            <w:r w:rsidRPr="00FC625E">
              <w:rPr>
                <w:rFonts w:ascii="Century Gothic" w:hAnsi="Century Gothic" w:cs="Calibri"/>
                <w:bCs/>
                <w:color w:val="000000" w:themeColor="text1"/>
                <w:sz w:val="18"/>
                <w:szCs w:val="18"/>
              </w:rPr>
              <w:t>2.500</w:t>
            </w:r>
          </w:p>
        </w:tc>
        <w:tc>
          <w:tcPr>
            <w:tcW w:w="877" w:type="dxa"/>
            <w:tcBorders>
              <w:top w:val="nil"/>
              <w:left w:val="nil"/>
              <w:bottom w:val="single" w:sz="4" w:space="0" w:color="auto"/>
              <w:right w:val="single" w:sz="4" w:space="0" w:color="auto"/>
            </w:tcBorders>
            <w:vAlign w:val="center"/>
          </w:tcPr>
          <w:p w14:paraId="0F01D7B6" w14:textId="719B28D9" w:rsidR="003844C1" w:rsidRDefault="003844C1" w:rsidP="003844C1">
            <w:pPr>
              <w:pStyle w:val="PargrafodaLista"/>
              <w:ind w:left="0"/>
              <w:jc w:val="center"/>
              <w:rPr>
                <w:rFonts w:asciiTheme="minorHAnsi" w:hAnsiTheme="minorHAnsi" w:cstheme="minorHAnsi"/>
              </w:rPr>
            </w:pPr>
            <w:r w:rsidRPr="00FC625E">
              <w:rPr>
                <w:rFonts w:ascii="Century Gothic" w:hAnsi="Century Gothic" w:cs="Calibri"/>
                <w:bCs/>
                <w:color w:val="000000"/>
                <w:sz w:val="18"/>
                <w:szCs w:val="18"/>
              </w:rPr>
              <w:t>L</w:t>
            </w:r>
          </w:p>
        </w:tc>
        <w:tc>
          <w:tcPr>
            <w:tcW w:w="3396" w:type="dxa"/>
            <w:tcBorders>
              <w:top w:val="nil"/>
              <w:left w:val="nil"/>
              <w:bottom w:val="single" w:sz="4" w:space="0" w:color="auto"/>
              <w:right w:val="single" w:sz="4" w:space="0" w:color="auto"/>
            </w:tcBorders>
            <w:vAlign w:val="center"/>
          </w:tcPr>
          <w:p w14:paraId="2A95DDF8" w14:textId="77777777" w:rsidR="003844C1" w:rsidRPr="00FC625E" w:rsidRDefault="003844C1" w:rsidP="003844C1">
            <w:pPr>
              <w:jc w:val="both"/>
              <w:rPr>
                <w:rFonts w:ascii="Century Gothic" w:hAnsi="Century Gothic" w:cs="Calibri"/>
                <w:color w:val="000000"/>
                <w:sz w:val="18"/>
                <w:szCs w:val="18"/>
              </w:rPr>
            </w:pPr>
            <w:r w:rsidRPr="00FC625E">
              <w:rPr>
                <w:rFonts w:ascii="Century Gothic" w:hAnsi="Century Gothic" w:cs="Calibri"/>
                <w:color w:val="000000"/>
                <w:sz w:val="18"/>
                <w:szCs w:val="18"/>
              </w:rPr>
              <w:t>LEITE INTEGRAL, PROCESSAMENTO: UHT. DESCRIÇÃO COMPLEMENTAR, LEITE UHT/UAT, INTEGRAL, PODENDO SER UTILIZADO OUTROS INGREDIENTES PERMITIDOS POR LEI VIGENTE FISCALIZADORA DESTE PRODUTO, APRESENTANDO COR, SABOR E AROMA PRÓPRIO, INSENTO DE SUJIDADES, IMPUREZAS, INSETOS, ODOR, SABOR IMPRÓPRIO E OUTROS MATERIAIS ESTRANHOS,  EMBALAGEM PRIMÁRIA  CAIXA CARTONADA, ESTÉRIL, HERMETICAMENTE FECHADA, ATÓXICA, SEM FUROS OU AMASSADOS, SUAS CONDIÇÕES DEVERÃO ESTAR DE ACORDO COM AS LEIS VIGENTES QUE FISCALIZAM ESTE TIPO DE PRODUTO, VALIDADE MÍNIMA 03 MESES NA DATA DA ENTREGA, CAIXA CONTENDO 1 LITRO.</w:t>
            </w:r>
          </w:p>
          <w:p w14:paraId="54BD14E4" w14:textId="77777777" w:rsidR="003844C1" w:rsidRDefault="003844C1" w:rsidP="003844C1">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74D75C5F"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04FF97C9"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5C6EA374"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6D850BFD" w14:textId="77777777" w:rsidTr="00BB340C">
        <w:tc>
          <w:tcPr>
            <w:tcW w:w="1022" w:type="dxa"/>
            <w:tcBorders>
              <w:top w:val="nil"/>
              <w:left w:val="single" w:sz="4" w:space="0" w:color="auto"/>
              <w:bottom w:val="single" w:sz="4" w:space="0" w:color="auto"/>
              <w:right w:val="single" w:sz="4" w:space="0" w:color="auto"/>
            </w:tcBorders>
            <w:vAlign w:val="center"/>
          </w:tcPr>
          <w:p w14:paraId="19B0E845" w14:textId="0F3DC521" w:rsidR="003844C1" w:rsidRDefault="003844C1" w:rsidP="003844C1">
            <w:pPr>
              <w:pStyle w:val="PargrafodaLista"/>
              <w:ind w:left="0"/>
              <w:jc w:val="center"/>
              <w:rPr>
                <w:rFonts w:asciiTheme="majorHAnsi" w:hAnsiTheme="majorHAnsi" w:cstheme="majorHAnsi"/>
                <w:b/>
                <w:bCs/>
                <w:sz w:val="20"/>
                <w:szCs w:val="20"/>
              </w:rPr>
            </w:pPr>
            <w:r w:rsidRPr="00860962">
              <w:rPr>
                <w:rStyle w:val="secondary-text"/>
              </w:rPr>
              <w:t>16 - Cota Exclusiva</w:t>
            </w:r>
          </w:p>
        </w:tc>
        <w:tc>
          <w:tcPr>
            <w:tcW w:w="865" w:type="dxa"/>
            <w:tcBorders>
              <w:top w:val="nil"/>
              <w:left w:val="nil"/>
              <w:bottom w:val="single" w:sz="4" w:space="0" w:color="auto"/>
              <w:right w:val="single" w:sz="4" w:space="0" w:color="auto"/>
            </w:tcBorders>
            <w:vAlign w:val="center"/>
          </w:tcPr>
          <w:p w14:paraId="32CB5B03" w14:textId="687B03AB" w:rsidR="003844C1" w:rsidRPr="007C2B6A" w:rsidRDefault="003844C1" w:rsidP="003844C1">
            <w:pPr>
              <w:pStyle w:val="PargrafodaLista"/>
              <w:ind w:left="0"/>
              <w:jc w:val="center"/>
              <w:rPr>
                <w:rFonts w:asciiTheme="minorHAnsi" w:hAnsiTheme="minorHAnsi" w:cstheme="minorHAnsi"/>
              </w:rPr>
            </w:pPr>
            <w:r>
              <w:rPr>
                <w:rFonts w:ascii="Century Gothic" w:hAnsi="Century Gothic"/>
                <w:sz w:val="18"/>
                <w:szCs w:val="18"/>
              </w:rPr>
              <w:t>446394</w:t>
            </w:r>
          </w:p>
        </w:tc>
        <w:tc>
          <w:tcPr>
            <w:tcW w:w="929" w:type="dxa"/>
            <w:tcBorders>
              <w:top w:val="nil"/>
              <w:left w:val="nil"/>
              <w:bottom w:val="single" w:sz="4" w:space="0" w:color="auto"/>
              <w:right w:val="single" w:sz="4" w:space="0" w:color="auto"/>
            </w:tcBorders>
            <w:vAlign w:val="center"/>
          </w:tcPr>
          <w:p w14:paraId="3E6F418E" w14:textId="52489442" w:rsidR="003844C1" w:rsidRDefault="003844C1" w:rsidP="003844C1">
            <w:pPr>
              <w:pStyle w:val="PargrafodaLista"/>
              <w:ind w:left="0"/>
              <w:jc w:val="center"/>
              <w:rPr>
                <w:rFonts w:eastAsia="Times New Roman" w:cs="Calibri"/>
                <w:color w:val="000000"/>
                <w:lang w:eastAsia="pt-BR"/>
              </w:rPr>
            </w:pPr>
            <w:r w:rsidRPr="00FC625E">
              <w:rPr>
                <w:rFonts w:ascii="Century Gothic" w:hAnsi="Century Gothic" w:cs="Calibri"/>
                <w:bCs/>
                <w:color w:val="000000" w:themeColor="text1"/>
                <w:sz w:val="18"/>
                <w:szCs w:val="18"/>
              </w:rPr>
              <w:t>200</w:t>
            </w:r>
          </w:p>
        </w:tc>
        <w:tc>
          <w:tcPr>
            <w:tcW w:w="877" w:type="dxa"/>
            <w:tcBorders>
              <w:top w:val="nil"/>
              <w:left w:val="nil"/>
              <w:bottom w:val="single" w:sz="4" w:space="0" w:color="auto"/>
              <w:right w:val="single" w:sz="4" w:space="0" w:color="auto"/>
            </w:tcBorders>
            <w:vAlign w:val="center"/>
          </w:tcPr>
          <w:p w14:paraId="4D32B8A8" w14:textId="456C7959" w:rsidR="003844C1" w:rsidRDefault="003844C1" w:rsidP="003844C1">
            <w:pPr>
              <w:pStyle w:val="PargrafodaLista"/>
              <w:ind w:left="0"/>
              <w:jc w:val="center"/>
              <w:rPr>
                <w:rFonts w:asciiTheme="minorHAnsi" w:hAnsiTheme="minorHAnsi" w:cstheme="minorHAnsi"/>
              </w:rPr>
            </w:pPr>
            <w:r w:rsidRPr="00FC625E">
              <w:rPr>
                <w:rFonts w:ascii="Century Gothic" w:hAnsi="Century Gothic"/>
                <w:bCs/>
                <w:sz w:val="18"/>
                <w:szCs w:val="18"/>
              </w:rPr>
              <w:t>PT</w:t>
            </w:r>
          </w:p>
        </w:tc>
        <w:tc>
          <w:tcPr>
            <w:tcW w:w="3396" w:type="dxa"/>
            <w:tcBorders>
              <w:top w:val="nil"/>
              <w:left w:val="nil"/>
              <w:bottom w:val="single" w:sz="4" w:space="0" w:color="auto"/>
              <w:right w:val="single" w:sz="4" w:space="0" w:color="auto"/>
            </w:tcBorders>
          </w:tcPr>
          <w:p w14:paraId="527146B7" w14:textId="77777777" w:rsidR="003844C1" w:rsidRPr="00FC625E" w:rsidRDefault="003844C1" w:rsidP="003844C1">
            <w:pPr>
              <w:jc w:val="both"/>
              <w:rPr>
                <w:rFonts w:ascii="Century Gothic" w:hAnsi="Century Gothic"/>
                <w:color w:val="000000" w:themeColor="text1"/>
                <w:sz w:val="18"/>
                <w:szCs w:val="18"/>
              </w:rPr>
            </w:pPr>
            <w:r w:rsidRPr="00FC625E">
              <w:rPr>
                <w:rFonts w:ascii="Century Gothic" w:eastAsia="Times New Roman" w:hAnsi="Century Gothic" w:cs="Times New Roman"/>
                <w:color w:val="000000" w:themeColor="text1"/>
                <w:sz w:val="18"/>
                <w:szCs w:val="18"/>
                <w:lang w:eastAsia="pt-BR"/>
              </w:rPr>
              <w:t>MANTEIGA</w:t>
            </w:r>
            <w:r w:rsidRPr="00FC625E">
              <w:rPr>
                <w:rFonts w:ascii="Century Gothic" w:eastAsia="Times New Roman" w:hAnsi="Century Gothic" w:cs="Arial"/>
                <w:color w:val="000000" w:themeColor="text1"/>
                <w:sz w:val="18"/>
                <w:szCs w:val="18"/>
                <w:shd w:val="clear" w:color="auto" w:fill="FFFFFF"/>
                <w:lang w:eastAsia="pt-BR"/>
              </w:rPr>
              <w:t xml:space="preserve">, TIPO: PRIMEIRA QUALIDADE, COMPOSIÇÃO: SEM SAL. DESCRIÇÃO COMPLEMENTAR: </w:t>
            </w:r>
            <w:r w:rsidRPr="00FC625E">
              <w:rPr>
                <w:rFonts w:ascii="Century Gothic" w:hAnsi="Century Gothic"/>
                <w:color w:val="000000" w:themeColor="text1"/>
                <w:sz w:val="18"/>
                <w:szCs w:val="18"/>
              </w:rPr>
              <w:t xml:space="preserve">MANTEIGA SEM SAL  DE PRIMEIRA QUALIDADE, COM ASPECTO PRÓPRIO, CHEIRO CARACTERISTICO, DEVENDO SE APRESENTAR INSENTA DE IMPUREZAS, SUJIDADES, INSETOS, ODOR, SABOR ESTRANHO OU IMPRÓPRIO, EMBALAGEM PRIMÁRIA PLÁSTICA HERMETICAMENTE FECHADA, ATÓXICA E LACRADA, TRANSPORTADA E CONSERVADA EM TEMPERATURA NÃO SUPERIOR A 10°C, SUAS CONDIÇÕES DEVERÃO ESTAR DE ACORDO COM AS LEIS VIGENTES QUE FISCALIZAM ESTE TIPO DE PRODUTO, VALIDADE MÍNIMA DE 3 MESES NA DATA DA ENTREGA, POTE CONTENDO 500 GRAMAS.  </w:t>
            </w:r>
          </w:p>
          <w:p w14:paraId="2DE2D73B" w14:textId="5EB2A93B" w:rsidR="003844C1" w:rsidRDefault="003844C1" w:rsidP="003844C1">
            <w:pPr>
              <w:spacing w:before="60" w:after="60"/>
              <w:jc w:val="both"/>
              <w:rPr>
                <w:rFonts w:ascii="Century Gothic" w:hAnsi="Century Gothic" w:cstheme="minorHAnsi"/>
                <w:b/>
                <w:bCs/>
                <w:sz w:val="20"/>
                <w:szCs w:val="20"/>
              </w:rPr>
            </w:pPr>
            <w:r w:rsidRPr="00FC625E">
              <w:rPr>
                <w:rFonts w:ascii="Century Gothic" w:hAnsi="Century Gothic"/>
                <w:color w:val="000000" w:themeColor="text1"/>
                <w:sz w:val="18"/>
                <w:szCs w:val="18"/>
              </w:rPr>
              <w:t xml:space="preserve"> </w:t>
            </w:r>
          </w:p>
        </w:tc>
        <w:tc>
          <w:tcPr>
            <w:tcW w:w="1291" w:type="dxa"/>
            <w:tcBorders>
              <w:bottom w:val="single" w:sz="4" w:space="0" w:color="auto"/>
            </w:tcBorders>
            <w:vAlign w:val="center"/>
          </w:tcPr>
          <w:p w14:paraId="7267AFDF"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0ED2FC1F"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4F1ED959"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6B4C622C" w14:textId="77777777" w:rsidTr="00BB340C">
        <w:tc>
          <w:tcPr>
            <w:tcW w:w="1022" w:type="dxa"/>
            <w:tcBorders>
              <w:top w:val="nil"/>
              <w:left w:val="single" w:sz="4" w:space="0" w:color="auto"/>
              <w:bottom w:val="single" w:sz="4" w:space="0" w:color="auto"/>
              <w:right w:val="single" w:sz="4" w:space="0" w:color="auto"/>
            </w:tcBorders>
            <w:vAlign w:val="center"/>
          </w:tcPr>
          <w:p w14:paraId="3484B4FF" w14:textId="3D6A7E52" w:rsidR="003844C1" w:rsidRDefault="003844C1" w:rsidP="003844C1">
            <w:pPr>
              <w:pStyle w:val="PargrafodaLista"/>
              <w:ind w:left="0"/>
              <w:jc w:val="center"/>
              <w:rPr>
                <w:rFonts w:asciiTheme="majorHAnsi" w:hAnsiTheme="majorHAnsi" w:cstheme="majorHAnsi"/>
                <w:b/>
                <w:bCs/>
                <w:sz w:val="20"/>
                <w:szCs w:val="20"/>
              </w:rPr>
            </w:pPr>
            <w:r w:rsidRPr="00860962">
              <w:rPr>
                <w:rStyle w:val="secondary-text"/>
              </w:rPr>
              <w:t>17 - Cota Exclusiva</w:t>
            </w:r>
          </w:p>
        </w:tc>
        <w:tc>
          <w:tcPr>
            <w:tcW w:w="865" w:type="dxa"/>
            <w:tcBorders>
              <w:top w:val="nil"/>
              <w:left w:val="nil"/>
              <w:bottom w:val="single" w:sz="4" w:space="0" w:color="auto"/>
              <w:right w:val="single" w:sz="4" w:space="0" w:color="auto"/>
            </w:tcBorders>
            <w:vAlign w:val="center"/>
          </w:tcPr>
          <w:p w14:paraId="62206929" w14:textId="6D782F36" w:rsidR="003844C1" w:rsidRPr="007C2B6A" w:rsidRDefault="003844C1" w:rsidP="003844C1">
            <w:pPr>
              <w:pStyle w:val="PargrafodaLista"/>
              <w:ind w:left="0"/>
              <w:jc w:val="center"/>
              <w:rPr>
                <w:rFonts w:asciiTheme="minorHAnsi" w:hAnsiTheme="minorHAnsi" w:cstheme="minorHAnsi"/>
              </w:rPr>
            </w:pPr>
            <w:r>
              <w:rPr>
                <w:rFonts w:ascii="Century Gothic" w:hAnsi="Century Gothic"/>
                <w:sz w:val="18"/>
                <w:szCs w:val="18"/>
              </w:rPr>
              <w:t>463699</w:t>
            </w:r>
          </w:p>
        </w:tc>
        <w:tc>
          <w:tcPr>
            <w:tcW w:w="929" w:type="dxa"/>
            <w:tcBorders>
              <w:top w:val="nil"/>
              <w:left w:val="nil"/>
              <w:bottom w:val="single" w:sz="4" w:space="0" w:color="auto"/>
              <w:right w:val="single" w:sz="4" w:space="0" w:color="auto"/>
            </w:tcBorders>
            <w:vAlign w:val="center"/>
          </w:tcPr>
          <w:p w14:paraId="106F3186" w14:textId="36B80954" w:rsidR="003844C1" w:rsidRDefault="003844C1" w:rsidP="003844C1">
            <w:pPr>
              <w:pStyle w:val="PargrafodaLista"/>
              <w:ind w:left="0"/>
              <w:jc w:val="center"/>
              <w:rPr>
                <w:rFonts w:eastAsia="Times New Roman" w:cs="Calibri"/>
                <w:color w:val="000000"/>
                <w:lang w:eastAsia="pt-BR"/>
              </w:rPr>
            </w:pPr>
            <w:r w:rsidRPr="00FC625E">
              <w:rPr>
                <w:rFonts w:ascii="Century Gothic" w:hAnsi="Century Gothic" w:cs="Calibri"/>
                <w:bCs/>
                <w:color w:val="000000" w:themeColor="text1"/>
                <w:sz w:val="18"/>
                <w:szCs w:val="18"/>
              </w:rPr>
              <w:t>150</w:t>
            </w:r>
          </w:p>
        </w:tc>
        <w:tc>
          <w:tcPr>
            <w:tcW w:w="877" w:type="dxa"/>
            <w:tcBorders>
              <w:top w:val="nil"/>
              <w:left w:val="nil"/>
              <w:bottom w:val="single" w:sz="4" w:space="0" w:color="auto"/>
              <w:right w:val="single" w:sz="4" w:space="0" w:color="auto"/>
            </w:tcBorders>
            <w:vAlign w:val="center"/>
          </w:tcPr>
          <w:p w14:paraId="14CB9D2D" w14:textId="4D4AA5C5" w:rsidR="003844C1" w:rsidRDefault="003844C1" w:rsidP="003844C1">
            <w:pPr>
              <w:pStyle w:val="PargrafodaLista"/>
              <w:ind w:left="0"/>
              <w:jc w:val="center"/>
              <w:rPr>
                <w:rFonts w:asciiTheme="minorHAnsi" w:hAnsiTheme="minorHAnsi" w:cstheme="minorHAnsi"/>
              </w:rPr>
            </w:pPr>
            <w:r w:rsidRPr="00FC625E">
              <w:rPr>
                <w:rFonts w:ascii="Century Gothic" w:hAnsi="Century Gothic" w:cs="Calibri"/>
                <w:bCs/>
                <w:color w:val="000000"/>
                <w:sz w:val="18"/>
                <w:szCs w:val="18"/>
              </w:rPr>
              <w:t>PT</w:t>
            </w:r>
          </w:p>
        </w:tc>
        <w:tc>
          <w:tcPr>
            <w:tcW w:w="3396" w:type="dxa"/>
            <w:tcBorders>
              <w:top w:val="nil"/>
              <w:left w:val="nil"/>
              <w:bottom w:val="single" w:sz="4" w:space="0" w:color="auto"/>
              <w:right w:val="single" w:sz="4" w:space="0" w:color="auto"/>
            </w:tcBorders>
            <w:vAlign w:val="center"/>
          </w:tcPr>
          <w:p w14:paraId="0713129B" w14:textId="77777777" w:rsidR="003844C1" w:rsidRPr="00FC625E" w:rsidRDefault="003844C1" w:rsidP="003844C1">
            <w:pPr>
              <w:jc w:val="both"/>
              <w:rPr>
                <w:rFonts w:ascii="Century Gothic" w:eastAsia="Times New Roman" w:hAnsi="Century Gothic" w:cs="Arial"/>
                <w:color w:val="000000" w:themeColor="text1"/>
                <w:sz w:val="18"/>
                <w:szCs w:val="18"/>
                <w:shd w:val="clear" w:color="auto" w:fill="FFFFFF"/>
                <w:lang w:eastAsia="pt-BR"/>
              </w:rPr>
            </w:pPr>
            <w:r w:rsidRPr="00FC625E">
              <w:rPr>
                <w:rFonts w:ascii="Century Gothic" w:eastAsia="Times New Roman" w:hAnsi="Century Gothic" w:cs="Arial"/>
                <w:color w:val="000000" w:themeColor="text1"/>
                <w:sz w:val="18"/>
                <w:szCs w:val="18"/>
                <w:shd w:val="clear" w:color="auto" w:fill="FFFFFF"/>
                <w:lang w:eastAsia="pt-BR"/>
              </w:rPr>
              <w:t xml:space="preserve">MARGARINA COM SAL, CREMOSA. DESCRIÇÃO COMPLEMENTAR: </w:t>
            </w:r>
            <w:r w:rsidRPr="00FC625E">
              <w:rPr>
                <w:rFonts w:ascii="Century Gothic" w:hAnsi="Century Gothic" w:cs="Calibri"/>
                <w:color w:val="000000"/>
                <w:sz w:val="18"/>
                <w:szCs w:val="18"/>
              </w:rPr>
              <w:t>MARGARINA COM SAL CREMOSA, BAIXO TEOR DE GORDURA TRANS</w:t>
            </w:r>
            <w:r w:rsidRPr="00FC625E">
              <w:rPr>
                <w:rFonts w:ascii="Century Gothic" w:hAnsi="Century Gothic"/>
                <w:color w:val="000000" w:themeColor="text1"/>
                <w:sz w:val="18"/>
                <w:szCs w:val="18"/>
              </w:rPr>
              <w:t xml:space="preserve">, FONTE DE VITAMINAS, </w:t>
            </w:r>
            <w:r w:rsidRPr="00FC625E">
              <w:rPr>
                <w:rFonts w:ascii="Century Gothic" w:hAnsi="Century Gothic" w:cs="Calibri"/>
                <w:color w:val="000000"/>
                <w:sz w:val="18"/>
                <w:szCs w:val="18"/>
              </w:rPr>
              <w:t xml:space="preserve">SENDO </w:t>
            </w:r>
            <w:r w:rsidRPr="00FC625E">
              <w:rPr>
                <w:rFonts w:ascii="Century Gothic" w:hAnsi="Century Gothic" w:cs="Calibri"/>
                <w:color w:val="000000"/>
                <w:sz w:val="18"/>
                <w:szCs w:val="18"/>
              </w:rPr>
              <w:lastRenderedPageBreak/>
              <w:t xml:space="preserve">UTILIZADO NA SUA PRODUÇÃO INGREDIENTES PERMITIDOS POR LEI VIGENTE FISCALIZADORA DESTE PRODUTO, APRESENTANDO COR, SABOR E AROMA PRÓPRIO, INSENTO DE SUJIDADES, IMPUREZAS, ODOR, SABOR IMPRÓPRIO E OUTROS MATERIAIS ESTRANHOS, EMBALAGEM PRIMÁRIA PLÁSTICA, HERMETICAMENTE FECHADA, ATÓXICA, LACRADA, SEM FUROS OU AMASSADOS,  </w:t>
            </w:r>
            <w:r w:rsidRPr="00FC625E">
              <w:rPr>
                <w:rFonts w:ascii="Century Gothic" w:hAnsi="Century Gothic"/>
                <w:color w:val="000000" w:themeColor="text1"/>
                <w:sz w:val="18"/>
                <w:szCs w:val="18"/>
              </w:rPr>
              <w:t>TRANSPORTADA E CONSERVADA EM TEMPERATURA NÃO SUPERIOR A 10°C,</w:t>
            </w:r>
            <w:r w:rsidRPr="00FC625E">
              <w:rPr>
                <w:rFonts w:ascii="Century Gothic" w:hAnsi="Century Gothic" w:cs="Calibri"/>
                <w:color w:val="000000"/>
                <w:sz w:val="18"/>
                <w:szCs w:val="18"/>
              </w:rPr>
              <w:t xml:space="preserve"> SUAS CONDIÇÕES DEVERÃO ESTAR DE ACORDO COM AS LEIS VIGENTES QUE FISCALIZAM ESTE TIPO DE PRODUTO, </w:t>
            </w:r>
            <w:r w:rsidRPr="00FC625E">
              <w:rPr>
                <w:rFonts w:ascii="Century Gothic" w:hAnsi="Century Gothic" w:cs="Calibri"/>
                <w:sz w:val="18"/>
                <w:szCs w:val="18"/>
              </w:rPr>
              <w:t xml:space="preserve">VALIDADE MÍNIMA 05 MESES NA DATA DA ENTREGA, POTE CONTENDO 250 GRAMAS. </w:t>
            </w:r>
          </w:p>
          <w:p w14:paraId="6259835D" w14:textId="77777777" w:rsidR="003844C1" w:rsidRDefault="003844C1" w:rsidP="003844C1">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F117395"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7B8BEB13"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41C630D6"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1DE7276A" w14:textId="77777777" w:rsidTr="00BB340C">
        <w:tc>
          <w:tcPr>
            <w:tcW w:w="1022" w:type="dxa"/>
            <w:tcBorders>
              <w:top w:val="nil"/>
              <w:left w:val="single" w:sz="4" w:space="0" w:color="auto"/>
              <w:bottom w:val="single" w:sz="4" w:space="0" w:color="auto"/>
              <w:right w:val="single" w:sz="4" w:space="0" w:color="auto"/>
            </w:tcBorders>
            <w:vAlign w:val="center"/>
          </w:tcPr>
          <w:p w14:paraId="172D3FCC" w14:textId="71A5E805" w:rsidR="003844C1" w:rsidRDefault="003844C1" w:rsidP="003844C1">
            <w:pPr>
              <w:pStyle w:val="PargrafodaLista"/>
              <w:ind w:left="0"/>
              <w:jc w:val="center"/>
              <w:rPr>
                <w:rFonts w:asciiTheme="majorHAnsi" w:hAnsiTheme="majorHAnsi" w:cstheme="majorHAnsi"/>
                <w:b/>
                <w:bCs/>
                <w:sz w:val="20"/>
                <w:szCs w:val="20"/>
              </w:rPr>
            </w:pPr>
            <w:r w:rsidRPr="00860962">
              <w:rPr>
                <w:rStyle w:val="secondary-text"/>
              </w:rPr>
              <w:t>18 - Cota Exclusiva</w:t>
            </w:r>
          </w:p>
        </w:tc>
        <w:tc>
          <w:tcPr>
            <w:tcW w:w="865" w:type="dxa"/>
            <w:tcBorders>
              <w:top w:val="nil"/>
              <w:left w:val="nil"/>
              <w:bottom w:val="single" w:sz="4" w:space="0" w:color="auto"/>
              <w:right w:val="single" w:sz="4" w:space="0" w:color="auto"/>
            </w:tcBorders>
            <w:vAlign w:val="center"/>
          </w:tcPr>
          <w:p w14:paraId="3DF54522" w14:textId="43C650A1" w:rsidR="003844C1" w:rsidRPr="007C2B6A" w:rsidRDefault="003844C1" w:rsidP="003844C1">
            <w:pPr>
              <w:pStyle w:val="PargrafodaLista"/>
              <w:ind w:left="0"/>
              <w:jc w:val="center"/>
              <w:rPr>
                <w:rFonts w:asciiTheme="minorHAnsi" w:hAnsiTheme="minorHAnsi" w:cstheme="minorHAnsi"/>
              </w:rPr>
            </w:pPr>
            <w:r>
              <w:rPr>
                <w:rFonts w:ascii="Century Gothic" w:hAnsi="Century Gothic"/>
                <w:sz w:val="18"/>
                <w:szCs w:val="18"/>
              </w:rPr>
              <w:t>463700</w:t>
            </w:r>
          </w:p>
        </w:tc>
        <w:tc>
          <w:tcPr>
            <w:tcW w:w="929" w:type="dxa"/>
            <w:tcBorders>
              <w:top w:val="nil"/>
              <w:left w:val="nil"/>
              <w:bottom w:val="single" w:sz="4" w:space="0" w:color="auto"/>
              <w:right w:val="single" w:sz="4" w:space="0" w:color="auto"/>
            </w:tcBorders>
            <w:vAlign w:val="center"/>
          </w:tcPr>
          <w:p w14:paraId="056A02E5" w14:textId="2A101711" w:rsidR="003844C1" w:rsidRDefault="003844C1" w:rsidP="003844C1">
            <w:pPr>
              <w:pStyle w:val="PargrafodaLista"/>
              <w:ind w:left="0"/>
              <w:jc w:val="center"/>
              <w:rPr>
                <w:rFonts w:eastAsia="Times New Roman" w:cs="Calibri"/>
                <w:color w:val="000000"/>
                <w:lang w:eastAsia="pt-BR"/>
              </w:rPr>
            </w:pPr>
            <w:r w:rsidRPr="00FC625E">
              <w:rPr>
                <w:rFonts w:ascii="Century Gothic" w:hAnsi="Century Gothic" w:cs="Calibri"/>
                <w:bCs/>
                <w:color w:val="000000" w:themeColor="text1"/>
                <w:sz w:val="18"/>
                <w:szCs w:val="18"/>
              </w:rPr>
              <w:t>240</w:t>
            </w:r>
          </w:p>
        </w:tc>
        <w:tc>
          <w:tcPr>
            <w:tcW w:w="877" w:type="dxa"/>
            <w:tcBorders>
              <w:top w:val="nil"/>
              <w:left w:val="nil"/>
              <w:bottom w:val="single" w:sz="4" w:space="0" w:color="auto"/>
              <w:right w:val="single" w:sz="4" w:space="0" w:color="auto"/>
            </w:tcBorders>
            <w:vAlign w:val="center"/>
          </w:tcPr>
          <w:p w14:paraId="4EFDC0FD" w14:textId="4651B434" w:rsidR="003844C1" w:rsidRDefault="003844C1" w:rsidP="003844C1">
            <w:pPr>
              <w:pStyle w:val="PargrafodaLista"/>
              <w:ind w:left="0"/>
              <w:jc w:val="center"/>
              <w:rPr>
                <w:rFonts w:asciiTheme="minorHAnsi" w:hAnsiTheme="minorHAnsi" w:cstheme="minorHAnsi"/>
              </w:rPr>
            </w:pPr>
            <w:r w:rsidRPr="00FC625E">
              <w:rPr>
                <w:rFonts w:ascii="Century Gothic" w:hAnsi="Century Gothic" w:cs="Calibri"/>
                <w:bCs/>
                <w:color w:val="000000"/>
                <w:sz w:val="18"/>
                <w:szCs w:val="18"/>
              </w:rPr>
              <w:t>PT</w:t>
            </w:r>
          </w:p>
        </w:tc>
        <w:tc>
          <w:tcPr>
            <w:tcW w:w="3396" w:type="dxa"/>
            <w:tcBorders>
              <w:top w:val="nil"/>
              <w:left w:val="nil"/>
              <w:bottom w:val="single" w:sz="4" w:space="0" w:color="auto"/>
              <w:right w:val="single" w:sz="4" w:space="0" w:color="auto"/>
            </w:tcBorders>
            <w:vAlign w:val="center"/>
          </w:tcPr>
          <w:p w14:paraId="01BD7371" w14:textId="77777777" w:rsidR="003844C1" w:rsidRPr="00FC625E" w:rsidRDefault="003844C1" w:rsidP="003844C1">
            <w:pPr>
              <w:jc w:val="both"/>
              <w:rPr>
                <w:rFonts w:ascii="Century Gothic" w:hAnsi="Century Gothic" w:cs="Calibri"/>
                <w:sz w:val="18"/>
                <w:szCs w:val="18"/>
              </w:rPr>
            </w:pPr>
            <w:r w:rsidRPr="00FC625E">
              <w:rPr>
                <w:rFonts w:ascii="Century Gothic" w:eastAsia="Times New Roman" w:hAnsi="Century Gothic" w:cs="Arial"/>
                <w:color w:val="000000" w:themeColor="text1"/>
                <w:sz w:val="18"/>
                <w:szCs w:val="18"/>
                <w:shd w:val="clear" w:color="auto" w:fill="FFFFFF"/>
                <w:lang w:eastAsia="pt-BR"/>
              </w:rPr>
              <w:t xml:space="preserve">MARGARINA SEM SAL, CREMOSA. DESCRIÇÃO COMPLEMENTAR: </w:t>
            </w:r>
            <w:r w:rsidRPr="00FC625E">
              <w:rPr>
                <w:rFonts w:ascii="Century Gothic" w:hAnsi="Century Gothic" w:cs="Calibri"/>
                <w:color w:val="000000"/>
                <w:sz w:val="18"/>
                <w:szCs w:val="18"/>
              </w:rPr>
              <w:t>MARGARINA SEM SAL CREMOSA, BAIXO TEOR DE GORDURA TRANS</w:t>
            </w:r>
            <w:r w:rsidRPr="00FC625E">
              <w:rPr>
                <w:rFonts w:ascii="Century Gothic" w:hAnsi="Century Gothic"/>
                <w:color w:val="000000" w:themeColor="text1"/>
                <w:sz w:val="18"/>
                <w:szCs w:val="18"/>
              </w:rPr>
              <w:t xml:space="preserve">, FONTE DE VITAMINAS, </w:t>
            </w:r>
            <w:r w:rsidRPr="00FC625E">
              <w:rPr>
                <w:rFonts w:ascii="Century Gothic" w:hAnsi="Century Gothic" w:cs="Calibri"/>
                <w:color w:val="000000"/>
                <w:sz w:val="18"/>
                <w:szCs w:val="18"/>
              </w:rPr>
              <w:t xml:space="preserve">SENDO UTILIZADO NA SUA PRODUÇÃO INGREDIENTES PERMITIDOS POR LEI VIGENTE FISCALIZADORA DESTE PRODUTO, APRESENTANDO COR, SABOR E AROMA PRÓPRIO, INSENTO DE SUJIDADES, IMPUREZAS, ODOR, SABOR IMPRÓPRIO E OUTROS MATERIAIS ESTRANHOS, EMBALAGEM PRIMÁRIA PLÁSTICA, HERMETICAMENTE FECHADA, ATÓXICA, LACRADA, SEM FUROS OU AMASSADOS,  </w:t>
            </w:r>
            <w:r w:rsidRPr="00FC625E">
              <w:rPr>
                <w:rFonts w:ascii="Century Gothic" w:hAnsi="Century Gothic"/>
                <w:color w:val="000000" w:themeColor="text1"/>
                <w:sz w:val="18"/>
                <w:szCs w:val="18"/>
              </w:rPr>
              <w:t>TRANSPORTADA E CONSERVADA EM TEMPERATURA NÃO SUPERIOR A 10°C,</w:t>
            </w:r>
            <w:r w:rsidRPr="00FC625E">
              <w:rPr>
                <w:rFonts w:ascii="Century Gothic" w:hAnsi="Century Gothic" w:cs="Calibri"/>
                <w:color w:val="000000"/>
                <w:sz w:val="18"/>
                <w:szCs w:val="18"/>
              </w:rPr>
              <w:t xml:space="preserve"> SUAS CONDIÇÕES DEVERÃO ESTAR DE ACORDO COM AS LEIS VIGENTES QUE FISCALIZAM ESTE TIPO DE PRODUTO, </w:t>
            </w:r>
            <w:r w:rsidRPr="00FC625E">
              <w:rPr>
                <w:rFonts w:ascii="Century Gothic" w:hAnsi="Century Gothic" w:cs="Calibri"/>
                <w:sz w:val="18"/>
                <w:szCs w:val="18"/>
              </w:rPr>
              <w:t xml:space="preserve">VALIDADE MÍNIMA 05 MESES NA DATA DA ENTREGA, POTE CONTENDO 500 GRAMAS. </w:t>
            </w:r>
          </w:p>
          <w:p w14:paraId="77E193C8" w14:textId="77777777" w:rsidR="003844C1" w:rsidRDefault="003844C1" w:rsidP="003844C1">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23EF52C0"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2F46433A"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358DD9BE" w14:textId="77777777" w:rsidR="003844C1" w:rsidRPr="00A71DCA" w:rsidRDefault="003844C1" w:rsidP="003844C1">
            <w:pPr>
              <w:pStyle w:val="PargrafodaLista"/>
              <w:ind w:left="0"/>
              <w:jc w:val="center"/>
              <w:rPr>
                <w:rFonts w:asciiTheme="minorHAnsi" w:hAnsiTheme="minorHAnsi" w:cstheme="minorHAnsi"/>
                <w:sz w:val="18"/>
                <w:szCs w:val="18"/>
              </w:rPr>
            </w:pPr>
          </w:p>
        </w:tc>
      </w:tr>
      <w:tr w:rsidR="003844C1" w:rsidRPr="00A71DCA" w14:paraId="426D3B08" w14:textId="77777777" w:rsidTr="00444CAB">
        <w:tc>
          <w:tcPr>
            <w:tcW w:w="1022" w:type="dxa"/>
            <w:tcBorders>
              <w:top w:val="nil"/>
              <w:left w:val="single" w:sz="4" w:space="0" w:color="auto"/>
              <w:bottom w:val="single" w:sz="4" w:space="0" w:color="auto"/>
              <w:right w:val="single" w:sz="4" w:space="0" w:color="auto"/>
            </w:tcBorders>
            <w:vAlign w:val="center"/>
          </w:tcPr>
          <w:p w14:paraId="3FAB84EE" w14:textId="772DFCD0" w:rsidR="003844C1" w:rsidRDefault="003844C1" w:rsidP="003844C1">
            <w:pPr>
              <w:pStyle w:val="PargrafodaLista"/>
              <w:ind w:left="0"/>
              <w:jc w:val="center"/>
              <w:rPr>
                <w:rFonts w:asciiTheme="majorHAnsi" w:hAnsiTheme="majorHAnsi" w:cstheme="majorHAnsi"/>
                <w:b/>
                <w:bCs/>
                <w:sz w:val="20"/>
                <w:szCs w:val="20"/>
              </w:rPr>
            </w:pPr>
            <w:r w:rsidRPr="00860962">
              <w:rPr>
                <w:rStyle w:val="secondary-text"/>
              </w:rPr>
              <w:t>19 - Cota Exclusiva</w:t>
            </w:r>
          </w:p>
        </w:tc>
        <w:tc>
          <w:tcPr>
            <w:tcW w:w="865" w:type="dxa"/>
            <w:tcBorders>
              <w:top w:val="nil"/>
              <w:left w:val="nil"/>
              <w:bottom w:val="single" w:sz="4" w:space="0" w:color="auto"/>
              <w:right w:val="single" w:sz="4" w:space="0" w:color="auto"/>
            </w:tcBorders>
            <w:vAlign w:val="center"/>
          </w:tcPr>
          <w:p w14:paraId="32177BE6" w14:textId="477AFE3D" w:rsidR="003844C1" w:rsidRPr="007C2B6A" w:rsidRDefault="003844C1" w:rsidP="003844C1">
            <w:pPr>
              <w:pStyle w:val="PargrafodaLista"/>
              <w:ind w:left="0"/>
              <w:jc w:val="center"/>
              <w:rPr>
                <w:rFonts w:asciiTheme="minorHAnsi" w:hAnsiTheme="minorHAnsi" w:cstheme="minorHAnsi"/>
              </w:rPr>
            </w:pPr>
            <w:r>
              <w:rPr>
                <w:rFonts w:ascii="Century Gothic" w:hAnsi="Century Gothic"/>
                <w:sz w:val="18"/>
                <w:szCs w:val="18"/>
              </w:rPr>
              <w:t>225847</w:t>
            </w:r>
          </w:p>
        </w:tc>
        <w:tc>
          <w:tcPr>
            <w:tcW w:w="929" w:type="dxa"/>
            <w:tcBorders>
              <w:top w:val="nil"/>
              <w:left w:val="nil"/>
              <w:bottom w:val="single" w:sz="4" w:space="0" w:color="auto"/>
              <w:right w:val="single" w:sz="4" w:space="0" w:color="auto"/>
            </w:tcBorders>
            <w:vAlign w:val="center"/>
          </w:tcPr>
          <w:p w14:paraId="49F8ED70" w14:textId="547851B6" w:rsidR="003844C1" w:rsidRDefault="003844C1" w:rsidP="003844C1">
            <w:pPr>
              <w:pStyle w:val="PargrafodaLista"/>
              <w:ind w:left="0"/>
              <w:jc w:val="center"/>
              <w:rPr>
                <w:rFonts w:eastAsia="Times New Roman" w:cs="Calibri"/>
                <w:color w:val="000000"/>
                <w:lang w:eastAsia="pt-BR"/>
              </w:rPr>
            </w:pPr>
            <w:r w:rsidRPr="00FC625E">
              <w:rPr>
                <w:rFonts w:ascii="Century Gothic" w:hAnsi="Century Gothic" w:cs="Calibri"/>
                <w:bCs/>
                <w:color w:val="000000" w:themeColor="text1"/>
                <w:sz w:val="18"/>
                <w:szCs w:val="18"/>
              </w:rPr>
              <w:t>200</w:t>
            </w:r>
          </w:p>
        </w:tc>
        <w:tc>
          <w:tcPr>
            <w:tcW w:w="877" w:type="dxa"/>
            <w:tcBorders>
              <w:top w:val="nil"/>
              <w:left w:val="nil"/>
              <w:bottom w:val="single" w:sz="4" w:space="0" w:color="auto"/>
              <w:right w:val="single" w:sz="4" w:space="0" w:color="auto"/>
            </w:tcBorders>
            <w:vAlign w:val="center"/>
          </w:tcPr>
          <w:p w14:paraId="6DB9B515" w14:textId="26E38E02" w:rsidR="003844C1" w:rsidRDefault="003844C1" w:rsidP="003844C1">
            <w:pPr>
              <w:pStyle w:val="PargrafodaLista"/>
              <w:ind w:left="0"/>
              <w:jc w:val="center"/>
              <w:rPr>
                <w:rFonts w:asciiTheme="minorHAnsi" w:hAnsiTheme="minorHAnsi" w:cstheme="minorHAnsi"/>
              </w:rPr>
            </w:pPr>
            <w:r w:rsidRPr="00FC625E">
              <w:rPr>
                <w:rFonts w:ascii="Century Gothic" w:hAnsi="Century Gothic" w:cs="Calibri"/>
                <w:bCs/>
                <w:color w:val="000000"/>
                <w:sz w:val="18"/>
                <w:szCs w:val="18"/>
              </w:rPr>
              <w:t>PCT</w:t>
            </w:r>
          </w:p>
        </w:tc>
        <w:tc>
          <w:tcPr>
            <w:tcW w:w="3396" w:type="dxa"/>
            <w:tcBorders>
              <w:top w:val="nil"/>
              <w:left w:val="nil"/>
              <w:bottom w:val="single" w:sz="4" w:space="0" w:color="auto"/>
              <w:right w:val="single" w:sz="4" w:space="0" w:color="auto"/>
            </w:tcBorders>
            <w:vAlign w:val="center"/>
          </w:tcPr>
          <w:p w14:paraId="5C027331" w14:textId="77777777" w:rsidR="003844C1" w:rsidRPr="00FC625E" w:rsidRDefault="003844C1" w:rsidP="003844C1">
            <w:pPr>
              <w:jc w:val="both"/>
              <w:rPr>
                <w:rFonts w:ascii="Century Gothic" w:eastAsia="Times New Roman" w:hAnsi="Century Gothic" w:cs="Arial"/>
                <w:color w:val="000000" w:themeColor="text1"/>
                <w:sz w:val="18"/>
                <w:szCs w:val="18"/>
                <w:shd w:val="clear" w:color="auto" w:fill="FFFFFF"/>
                <w:lang w:eastAsia="pt-BR"/>
              </w:rPr>
            </w:pPr>
            <w:r w:rsidRPr="00FC625E">
              <w:rPr>
                <w:rFonts w:ascii="Century Gothic" w:eastAsia="Times New Roman" w:hAnsi="Century Gothic" w:cs="Arial"/>
                <w:color w:val="000000" w:themeColor="text1"/>
                <w:sz w:val="18"/>
                <w:szCs w:val="18"/>
                <w:shd w:val="clear" w:color="auto" w:fill="FFFFFF"/>
                <w:lang w:eastAsia="pt-BR"/>
              </w:rPr>
              <w:t xml:space="preserve">QUEIJO RALADO, INGREDIENTE: QUEIJO PARMESÃO: DESCRIÇÃO COMPLEMENTAR: </w:t>
            </w:r>
            <w:r w:rsidRPr="00FC625E">
              <w:rPr>
                <w:rFonts w:ascii="Century Gothic" w:hAnsi="Century Gothic" w:cs="Calibri"/>
                <w:color w:val="000000"/>
                <w:sz w:val="18"/>
                <w:szCs w:val="18"/>
              </w:rPr>
              <w:t>QUEIJO, TIPO PARMESÃO, RALADO</w:t>
            </w:r>
            <w:r w:rsidRPr="00FC625E">
              <w:rPr>
                <w:rFonts w:ascii="Century Gothic" w:hAnsi="Century Gothic"/>
                <w:color w:val="000000" w:themeColor="text1"/>
                <w:sz w:val="18"/>
                <w:szCs w:val="18"/>
              </w:rPr>
              <w:t xml:space="preserve">, QUEIJO PROCESSADO E PASTEURIZADO COM ASPECTO E CHEIRO PRÓPRIO DO PARMESÃO, DEVENDO SE APRESENTAR INSENTO DE SUJIDADES, IMPUREZAS, INSETOS, ODORES, SABORES ESTRANHOS OU </w:t>
            </w:r>
            <w:r w:rsidRPr="00FC625E">
              <w:rPr>
                <w:rFonts w:ascii="Century Gothic" w:hAnsi="Century Gothic"/>
                <w:color w:val="000000" w:themeColor="text1"/>
                <w:sz w:val="18"/>
                <w:szCs w:val="18"/>
              </w:rPr>
              <w:lastRenderedPageBreak/>
              <w:t xml:space="preserve">IMPRÓPRIOS E LIVRE DE MOFO, EMBALAGEM PRIMÁRIA PLÁSTICA </w:t>
            </w:r>
            <w:r w:rsidRPr="00FC625E">
              <w:rPr>
                <w:rFonts w:ascii="Century Gothic" w:eastAsia="Times New Roman" w:hAnsi="Century Gothic" w:cs="Arial"/>
                <w:color w:val="000000" w:themeColor="text1"/>
                <w:sz w:val="18"/>
                <w:szCs w:val="18"/>
                <w:shd w:val="clear" w:color="auto" w:fill="FFFFFF"/>
                <w:lang w:eastAsia="pt-BR"/>
              </w:rPr>
              <w:t>TETRAPACK,</w:t>
            </w:r>
            <w:r w:rsidRPr="00FC625E">
              <w:rPr>
                <w:rFonts w:ascii="Century Gothic" w:hAnsi="Century Gothic"/>
                <w:color w:val="000000" w:themeColor="text1"/>
                <w:sz w:val="18"/>
                <w:szCs w:val="18"/>
              </w:rPr>
              <w:t xml:space="preserve">  TRANSPARENTE, ATÓXICA E LACRADA, SUAS CONDIÇÕES DEVERÃO ESTAR DE ACORDO COM AS LEIS VIGENTES QUE FISCALIZAM ESTE TIPO DE PRODUTO, VALIDADE MÍNIMA DE 3 MESES NA DATA DA ENTREGA, PACOTE CONTENDO 50 GRAMAS.   </w:t>
            </w:r>
          </w:p>
          <w:p w14:paraId="0864C6D7" w14:textId="77777777" w:rsidR="003844C1" w:rsidRDefault="003844C1" w:rsidP="003844C1">
            <w:pPr>
              <w:spacing w:before="60" w:after="60"/>
              <w:jc w:val="both"/>
              <w:rPr>
                <w:rFonts w:ascii="Century Gothic" w:hAnsi="Century Gothic" w:cstheme="minorHAnsi"/>
                <w:b/>
                <w:bCs/>
                <w:sz w:val="20"/>
                <w:szCs w:val="20"/>
              </w:rPr>
            </w:pPr>
          </w:p>
        </w:tc>
        <w:tc>
          <w:tcPr>
            <w:tcW w:w="1291" w:type="dxa"/>
            <w:tcBorders>
              <w:bottom w:val="single" w:sz="4" w:space="0" w:color="auto"/>
            </w:tcBorders>
            <w:vAlign w:val="center"/>
          </w:tcPr>
          <w:p w14:paraId="1D2CE246"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43" w:type="dxa"/>
            <w:vAlign w:val="center"/>
          </w:tcPr>
          <w:p w14:paraId="5DF16BCC" w14:textId="77777777" w:rsidR="003844C1" w:rsidRPr="00A71DCA" w:rsidRDefault="003844C1" w:rsidP="003844C1">
            <w:pPr>
              <w:pStyle w:val="PargrafodaLista"/>
              <w:ind w:left="0"/>
              <w:jc w:val="center"/>
              <w:rPr>
                <w:rFonts w:asciiTheme="minorHAnsi" w:hAnsiTheme="minorHAnsi" w:cstheme="minorHAnsi"/>
                <w:sz w:val="18"/>
                <w:szCs w:val="18"/>
              </w:rPr>
            </w:pPr>
          </w:p>
        </w:tc>
        <w:tc>
          <w:tcPr>
            <w:tcW w:w="1293" w:type="dxa"/>
            <w:vAlign w:val="center"/>
          </w:tcPr>
          <w:p w14:paraId="11C15F2F" w14:textId="77777777" w:rsidR="003844C1" w:rsidRPr="00A71DCA" w:rsidRDefault="003844C1" w:rsidP="003844C1">
            <w:pPr>
              <w:pStyle w:val="PargrafodaLista"/>
              <w:ind w:left="0"/>
              <w:jc w:val="center"/>
              <w:rPr>
                <w:rFonts w:asciiTheme="minorHAnsi" w:hAnsiTheme="minorHAnsi" w:cstheme="minorHAnsi"/>
                <w:sz w:val="18"/>
                <w:szCs w:val="18"/>
              </w:rPr>
            </w:pPr>
          </w:p>
        </w:tc>
      </w:tr>
    </w:tbl>
    <w:p w14:paraId="71F840A4" w14:textId="3A74E8D0" w:rsidR="00C52B18" w:rsidRDefault="00C52B18" w:rsidP="009F2D31">
      <w:pPr>
        <w:pStyle w:val="PargrafodaLista"/>
        <w:ind w:left="0"/>
        <w:rPr>
          <w:rFonts w:asciiTheme="minorHAnsi" w:hAnsiTheme="minorHAnsi" w:cstheme="minorHAnsi"/>
          <w:b/>
          <w:bCs/>
        </w:rPr>
      </w:pPr>
    </w:p>
    <w:p w14:paraId="5BD4C70B" w14:textId="77777777" w:rsidR="00C52B18" w:rsidRDefault="00C52B18" w:rsidP="009F2D31">
      <w:pPr>
        <w:pStyle w:val="PargrafodaLista"/>
        <w:ind w:left="0"/>
        <w:rPr>
          <w:rFonts w:asciiTheme="minorHAnsi" w:hAnsiTheme="minorHAnsi" w:cstheme="minorHAnsi"/>
          <w:b/>
          <w:bCs/>
        </w:rPr>
      </w:pPr>
    </w:p>
    <w:p w14:paraId="0CE4C764" w14:textId="77777777" w:rsidR="00C52B18" w:rsidRDefault="00C52B18" w:rsidP="009F2D31">
      <w:pPr>
        <w:pStyle w:val="PargrafodaLista"/>
        <w:ind w:left="0"/>
        <w:rPr>
          <w:rFonts w:asciiTheme="minorHAnsi" w:hAnsiTheme="minorHAnsi" w:cstheme="minorHAnsi"/>
          <w:b/>
          <w:bCs/>
        </w:rPr>
      </w:pPr>
    </w:p>
    <w:p w14:paraId="7FE030FC" w14:textId="0A960FB5" w:rsidR="00367BF0" w:rsidRDefault="00367BF0" w:rsidP="009F2D31">
      <w:pPr>
        <w:pStyle w:val="PargrafodaLista"/>
        <w:ind w:left="0"/>
        <w:rPr>
          <w:rFonts w:asciiTheme="minorHAnsi" w:hAnsiTheme="minorHAnsi" w:cstheme="minorHAnsi"/>
          <w:b/>
          <w:bCs/>
        </w:rPr>
      </w:pPr>
      <w:r>
        <w:rPr>
          <w:rFonts w:asciiTheme="minorHAnsi" w:hAnsiTheme="minorHAnsi" w:cstheme="minorHAnsi"/>
          <w:b/>
          <w:bCs/>
        </w:rPr>
        <w:t>Dados da Empresa:</w:t>
      </w:r>
    </w:p>
    <w:tbl>
      <w:tblPr>
        <w:tblStyle w:val="Tabelacomgrade"/>
        <w:tblW w:w="9493" w:type="dxa"/>
        <w:tblLook w:val="04A0" w:firstRow="1" w:lastRow="0" w:firstColumn="1" w:lastColumn="0" w:noHBand="0" w:noVBand="1"/>
      </w:tblPr>
      <w:tblGrid>
        <w:gridCol w:w="1838"/>
        <w:gridCol w:w="7655"/>
      </w:tblGrid>
      <w:tr w:rsidR="00367BF0" w14:paraId="588F9B02" w14:textId="77777777" w:rsidTr="00367BF0">
        <w:tc>
          <w:tcPr>
            <w:tcW w:w="1838" w:type="dxa"/>
          </w:tcPr>
          <w:p w14:paraId="7C1D46E8" w14:textId="14FE7943"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Razão Social</w:t>
            </w:r>
          </w:p>
        </w:tc>
        <w:tc>
          <w:tcPr>
            <w:tcW w:w="7655" w:type="dxa"/>
          </w:tcPr>
          <w:p w14:paraId="0A3619FC"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7AF05044" w14:textId="77777777" w:rsidTr="00367BF0">
        <w:tc>
          <w:tcPr>
            <w:tcW w:w="1838" w:type="dxa"/>
          </w:tcPr>
          <w:p w14:paraId="183A79FD" w14:textId="52ACD163"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CNPJ</w:t>
            </w:r>
          </w:p>
        </w:tc>
        <w:tc>
          <w:tcPr>
            <w:tcW w:w="7655" w:type="dxa"/>
          </w:tcPr>
          <w:p w14:paraId="1666A5B8"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22F393AC" w14:textId="77777777" w:rsidTr="00367BF0">
        <w:tc>
          <w:tcPr>
            <w:tcW w:w="1838" w:type="dxa"/>
          </w:tcPr>
          <w:p w14:paraId="70444B65" w14:textId="15077A06"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Endereço</w:t>
            </w:r>
          </w:p>
        </w:tc>
        <w:tc>
          <w:tcPr>
            <w:tcW w:w="7655" w:type="dxa"/>
          </w:tcPr>
          <w:p w14:paraId="070D43ED"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13C02A56" w14:textId="77777777" w:rsidTr="00367BF0">
        <w:tc>
          <w:tcPr>
            <w:tcW w:w="1838" w:type="dxa"/>
          </w:tcPr>
          <w:p w14:paraId="7574E647" w14:textId="3D5BA8FF"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Telefones</w:t>
            </w:r>
          </w:p>
        </w:tc>
        <w:tc>
          <w:tcPr>
            <w:tcW w:w="7655" w:type="dxa"/>
          </w:tcPr>
          <w:p w14:paraId="20B325DC"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64A1BF4E" w14:textId="77777777" w:rsidTr="00367BF0">
        <w:tc>
          <w:tcPr>
            <w:tcW w:w="1838" w:type="dxa"/>
          </w:tcPr>
          <w:p w14:paraId="4E24EEAC" w14:textId="08791A00"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E</w:t>
            </w:r>
            <w:r w:rsidR="009F2D31">
              <w:rPr>
                <w:rFonts w:asciiTheme="minorHAnsi" w:hAnsiTheme="minorHAnsi" w:cstheme="minorHAnsi"/>
                <w:b/>
                <w:bCs/>
              </w:rPr>
              <w:t>ndereços eletrônicos</w:t>
            </w:r>
          </w:p>
        </w:tc>
        <w:tc>
          <w:tcPr>
            <w:tcW w:w="7655" w:type="dxa"/>
          </w:tcPr>
          <w:p w14:paraId="79E5169F"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03471EB9" w14:textId="77777777" w:rsidTr="00367BF0">
        <w:tc>
          <w:tcPr>
            <w:tcW w:w="1838" w:type="dxa"/>
          </w:tcPr>
          <w:p w14:paraId="2C3502C1" w14:textId="532CFC38"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Dados Bancários</w:t>
            </w:r>
          </w:p>
        </w:tc>
        <w:tc>
          <w:tcPr>
            <w:tcW w:w="7655" w:type="dxa"/>
          </w:tcPr>
          <w:p w14:paraId="08B783C7" w14:textId="77777777" w:rsidR="00367BF0" w:rsidRPr="00367BF0" w:rsidRDefault="00367BF0" w:rsidP="00367BF0">
            <w:pPr>
              <w:pStyle w:val="PargrafodaLista"/>
              <w:ind w:left="0"/>
              <w:jc w:val="both"/>
              <w:rPr>
                <w:rFonts w:asciiTheme="minorHAnsi" w:hAnsiTheme="minorHAnsi" w:cstheme="minorHAnsi"/>
                <w:b/>
                <w:bCs/>
                <w:sz w:val="32"/>
                <w:szCs w:val="32"/>
              </w:rPr>
            </w:pPr>
          </w:p>
        </w:tc>
      </w:tr>
    </w:tbl>
    <w:p w14:paraId="43CDFDB9" w14:textId="77777777" w:rsidR="009F2D31" w:rsidRDefault="009F2D31" w:rsidP="00367BF0">
      <w:pPr>
        <w:pStyle w:val="PargrafodaLista"/>
        <w:ind w:left="0"/>
        <w:jc w:val="both"/>
        <w:rPr>
          <w:rFonts w:asciiTheme="minorHAnsi" w:hAnsiTheme="minorHAnsi" w:cstheme="minorHAnsi"/>
        </w:rPr>
      </w:pPr>
    </w:p>
    <w:p w14:paraId="5A4A200D" w14:textId="778119F9" w:rsidR="009F2D31" w:rsidRDefault="009F2D31" w:rsidP="002C3C45">
      <w:pPr>
        <w:pStyle w:val="PargrafodaLista"/>
        <w:ind w:left="0"/>
        <w:jc w:val="both"/>
        <w:rPr>
          <w:rFonts w:asciiTheme="minorHAnsi" w:hAnsiTheme="minorHAnsi" w:cstheme="minorHAnsi"/>
        </w:rPr>
      </w:pPr>
      <w:r w:rsidRPr="009F2D31">
        <w:rPr>
          <w:rFonts w:asciiTheme="minorHAnsi" w:hAnsiTheme="minorHAnsi" w:cstheme="minorHAnsi"/>
        </w:rPr>
        <w:t>Validade da proposta –</w:t>
      </w:r>
      <w:r>
        <w:rPr>
          <w:rFonts w:asciiTheme="minorHAnsi" w:hAnsiTheme="minorHAnsi" w:cstheme="minorHAnsi"/>
        </w:rPr>
        <w:t xml:space="preserve"> mínimo</w:t>
      </w:r>
      <w:r w:rsidRPr="009F2D31">
        <w:rPr>
          <w:rFonts w:asciiTheme="minorHAnsi" w:hAnsiTheme="minorHAnsi" w:cstheme="minorHAnsi"/>
        </w:rPr>
        <w:t xml:space="preserve"> 60 dias</w:t>
      </w:r>
    </w:p>
    <w:p w14:paraId="5075E186" w14:textId="77777777" w:rsidR="0069060F" w:rsidRDefault="0069060F" w:rsidP="002C3C45">
      <w:pPr>
        <w:pStyle w:val="PargrafodaLista"/>
        <w:ind w:left="0"/>
        <w:jc w:val="both"/>
        <w:rPr>
          <w:rFonts w:asciiTheme="minorHAnsi" w:hAnsiTheme="minorHAnsi" w:cstheme="minorHAnsi"/>
        </w:rPr>
      </w:pPr>
    </w:p>
    <w:p w14:paraId="6F57797B" w14:textId="77777777" w:rsidR="0069060F" w:rsidRPr="002C3C45" w:rsidRDefault="0069060F" w:rsidP="002C3C45">
      <w:pPr>
        <w:pStyle w:val="PargrafodaLista"/>
        <w:ind w:left="0"/>
        <w:jc w:val="both"/>
        <w:rPr>
          <w:rFonts w:asciiTheme="minorHAnsi" w:hAnsiTheme="minorHAnsi" w:cstheme="minorHAnsi"/>
        </w:rPr>
      </w:pPr>
    </w:p>
    <w:p w14:paraId="211910EA" w14:textId="6220B5F7" w:rsidR="009F2D31" w:rsidRPr="009F2D31" w:rsidRDefault="009F2D31" w:rsidP="009F2D31">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r w:rsidRPr="009F2D31">
        <w:rPr>
          <w:rFonts w:ascii="Century Gothic" w:eastAsia="Times New Roman" w:hAnsi="Century Gothic" w:cs="Calibri"/>
          <w:b/>
          <w:bCs/>
          <w:color w:val="000000"/>
          <w:sz w:val="20"/>
          <w:szCs w:val="20"/>
          <w:lang w:eastAsia="pt-BR"/>
        </w:rPr>
        <w:t>NOME</w:t>
      </w:r>
    </w:p>
    <w:p w14:paraId="73C7F873" w14:textId="48FA8917" w:rsidR="00C52B18" w:rsidRDefault="00005A9E" w:rsidP="00005A9E">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r>
        <w:rPr>
          <w:rFonts w:ascii="Century Gothic" w:eastAsia="Times New Roman" w:hAnsi="Century Gothic" w:cs="Calibri"/>
          <w:b/>
          <w:bCs/>
          <w:color w:val="000000"/>
          <w:sz w:val="20"/>
          <w:szCs w:val="20"/>
          <w:lang w:eastAsia="pt-BR"/>
        </w:rPr>
        <w:t>Cargo</w:t>
      </w:r>
    </w:p>
    <w:p w14:paraId="787A87B8" w14:textId="77777777" w:rsidR="005F171F" w:rsidRPr="005F171F" w:rsidRDefault="005F171F" w:rsidP="005F171F">
      <w:pPr>
        <w:rPr>
          <w:lang w:eastAsia="pt-BR"/>
        </w:rPr>
      </w:pPr>
    </w:p>
    <w:p w14:paraId="46C1D56B" w14:textId="77777777" w:rsidR="005F171F" w:rsidRPr="005F171F" w:rsidRDefault="005F171F" w:rsidP="005F171F">
      <w:pPr>
        <w:rPr>
          <w:lang w:eastAsia="pt-BR"/>
        </w:rPr>
      </w:pPr>
    </w:p>
    <w:p w14:paraId="50C618BF" w14:textId="77777777" w:rsidR="005F171F" w:rsidRPr="005F171F" w:rsidRDefault="005F171F" w:rsidP="005F171F">
      <w:pPr>
        <w:rPr>
          <w:lang w:eastAsia="pt-BR"/>
        </w:rPr>
      </w:pPr>
    </w:p>
    <w:p w14:paraId="35DB9E8B" w14:textId="77777777" w:rsidR="005F171F" w:rsidRPr="005F171F" w:rsidRDefault="005F171F" w:rsidP="005F171F">
      <w:pPr>
        <w:rPr>
          <w:lang w:eastAsia="pt-BR"/>
        </w:rPr>
      </w:pPr>
    </w:p>
    <w:p w14:paraId="43872CB3" w14:textId="77777777" w:rsidR="005F171F" w:rsidRPr="005F171F" w:rsidRDefault="005F171F" w:rsidP="005F171F">
      <w:pPr>
        <w:rPr>
          <w:lang w:eastAsia="pt-BR"/>
        </w:rPr>
      </w:pPr>
    </w:p>
    <w:p w14:paraId="032CE243" w14:textId="77777777" w:rsidR="005F171F" w:rsidRPr="005F171F" w:rsidRDefault="005F171F" w:rsidP="005F171F">
      <w:pPr>
        <w:rPr>
          <w:lang w:eastAsia="pt-BR"/>
        </w:rPr>
      </w:pPr>
    </w:p>
    <w:p w14:paraId="0FB9F3F1" w14:textId="77777777" w:rsidR="005F171F" w:rsidRDefault="005F171F" w:rsidP="005F171F">
      <w:pPr>
        <w:rPr>
          <w:rFonts w:ascii="Century Gothic" w:eastAsia="Times New Roman" w:hAnsi="Century Gothic" w:cs="Calibri"/>
          <w:b/>
          <w:bCs/>
          <w:color w:val="000000"/>
          <w:sz w:val="20"/>
          <w:szCs w:val="20"/>
          <w:lang w:eastAsia="pt-BR"/>
        </w:rPr>
      </w:pPr>
    </w:p>
    <w:p w14:paraId="2B028186" w14:textId="77777777" w:rsidR="005F171F" w:rsidRPr="005F171F" w:rsidRDefault="005F171F" w:rsidP="005F171F">
      <w:pPr>
        <w:jc w:val="center"/>
        <w:rPr>
          <w:lang w:eastAsia="pt-BR"/>
        </w:rPr>
      </w:pPr>
    </w:p>
    <w:sectPr w:rsidR="005F171F" w:rsidRPr="005F171F" w:rsidSect="008135F3">
      <w:headerReference w:type="default" r:id="rId8"/>
      <w:footerReference w:type="default" r:id="rId9"/>
      <w:pgSz w:w="11906" w:h="16838"/>
      <w:pgMar w:top="1417" w:right="1558" w:bottom="42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2729" w14:textId="77777777" w:rsidR="008923F7" w:rsidRDefault="008923F7" w:rsidP="00190FCC">
      <w:pPr>
        <w:spacing w:after="0" w:line="240" w:lineRule="auto"/>
      </w:pPr>
      <w:r>
        <w:separator/>
      </w:r>
    </w:p>
  </w:endnote>
  <w:endnote w:type="continuationSeparator" w:id="0">
    <w:p w14:paraId="3D32BEF7" w14:textId="77777777" w:rsidR="008923F7" w:rsidRDefault="008923F7" w:rsidP="0019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7547" w14:textId="280EB08D" w:rsidR="008923F7" w:rsidRPr="00507A10" w:rsidRDefault="008923F7" w:rsidP="004A41E0">
    <w:pPr>
      <w:pStyle w:val="Rodap"/>
      <w:tabs>
        <w:tab w:val="clear" w:pos="8504"/>
      </w:tabs>
      <w:ind w:right="-567"/>
      <w:jc w:val="center"/>
      <w:rPr>
        <w:sz w:val="20"/>
        <w:szCs w:val="20"/>
      </w:rPr>
    </w:pPr>
    <w:r>
      <w:rPr>
        <w:sz w:val="20"/>
        <w:szCs w:val="20"/>
      </w:rPr>
      <w:t xml:space="preserve">Pregão </w:t>
    </w:r>
    <w:r w:rsidR="00A85124">
      <w:rPr>
        <w:sz w:val="20"/>
        <w:szCs w:val="20"/>
      </w:rPr>
      <w:t>24</w:t>
    </w:r>
    <w:r>
      <w:rPr>
        <w:sz w:val="20"/>
        <w:szCs w:val="20"/>
      </w:rPr>
      <w:t xml:space="preserve"> -2026</w:t>
    </w:r>
    <w:r w:rsidRPr="00507A10">
      <w:rPr>
        <w:sz w:val="20"/>
        <w:szCs w:val="20"/>
      </w:rPr>
      <w:t xml:space="preserve"> </w:t>
    </w:r>
    <w:r>
      <w:rPr>
        <w:sz w:val="20"/>
        <w:szCs w:val="20"/>
      </w:rPr>
      <w:t>– Gêneros Alimentícios 3</w:t>
    </w:r>
    <w:r>
      <w:rPr>
        <w:sz w:val="20"/>
        <w:szCs w:val="20"/>
      </w:rPr>
      <w:tab/>
    </w:r>
  </w:p>
  <w:sdt>
    <w:sdtPr>
      <w:id w:val="-1837836582"/>
      <w:docPartObj>
        <w:docPartGallery w:val="Page Numbers (Bottom of Page)"/>
        <w:docPartUnique/>
      </w:docPartObj>
    </w:sdtPr>
    <w:sdtEndPr>
      <w:rPr>
        <w:sz w:val="18"/>
        <w:szCs w:val="18"/>
      </w:rPr>
    </w:sdtEndPr>
    <w:sdtContent>
      <w:p w14:paraId="49004F7F" w14:textId="0BC29058" w:rsidR="008923F7" w:rsidRPr="008135F3" w:rsidRDefault="008923F7" w:rsidP="008135F3">
        <w:pPr>
          <w:pStyle w:val="Rodap"/>
          <w:tabs>
            <w:tab w:val="clear" w:pos="8504"/>
          </w:tabs>
          <w:ind w:right="-567"/>
          <w:jc w:val="right"/>
          <w:rPr>
            <w:sz w:val="18"/>
            <w:szCs w:val="18"/>
          </w:rPr>
        </w:pPr>
        <w:r>
          <w:t xml:space="preserve"> </w:t>
        </w:r>
        <w:r w:rsidRPr="008135F3">
          <w:rPr>
            <w:sz w:val="18"/>
            <w:szCs w:val="18"/>
          </w:rPr>
          <w:fldChar w:fldCharType="begin"/>
        </w:r>
        <w:r w:rsidRPr="008135F3">
          <w:rPr>
            <w:sz w:val="18"/>
            <w:szCs w:val="18"/>
          </w:rPr>
          <w:instrText>PAGE   \* MERGEFORMAT</w:instrText>
        </w:r>
        <w:r w:rsidRPr="008135F3">
          <w:rPr>
            <w:sz w:val="18"/>
            <w:szCs w:val="18"/>
          </w:rPr>
          <w:fldChar w:fldCharType="separate"/>
        </w:r>
        <w:r w:rsidR="00C1158E">
          <w:rPr>
            <w:noProof/>
            <w:sz w:val="18"/>
            <w:szCs w:val="18"/>
          </w:rPr>
          <w:t>45</w:t>
        </w:r>
        <w:r w:rsidRPr="008135F3">
          <w:rPr>
            <w:sz w:val="18"/>
            <w:szCs w:val="18"/>
          </w:rPr>
          <w:fldChar w:fldCharType="end"/>
        </w:r>
      </w:p>
    </w:sdtContent>
  </w:sdt>
  <w:p w14:paraId="1EA6B353" w14:textId="77777777" w:rsidR="008923F7" w:rsidRDefault="008923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617E" w14:textId="77777777" w:rsidR="008923F7" w:rsidRDefault="008923F7" w:rsidP="00190FCC">
      <w:pPr>
        <w:spacing w:after="0" w:line="240" w:lineRule="auto"/>
      </w:pPr>
      <w:r>
        <w:separator/>
      </w:r>
    </w:p>
  </w:footnote>
  <w:footnote w:type="continuationSeparator" w:id="0">
    <w:p w14:paraId="0B23157F" w14:textId="77777777" w:rsidR="008923F7" w:rsidRDefault="008923F7" w:rsidP="0019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DAEA" w14:textId="57020C5A" w:rsidR="008923F7" w:rsidRPr="00A76640" w:rsidRDefault="008923F7" w:rsidP="00190FCC">
    <w:pPr>
      <w:pStyle w:val="Ttulo2"/>
      <w:pBdr>
        <w:top w:val="single" w:sz="6" w:space="7" w:color="FFFFFF"/>
        <w:left w:val="single" w:sz="6" w:space="7" w:color="FFFFFF"/>
        <w:bottom w:val="single" w:sz="6" w:space="7" w:color="FFFFFF"/>
        <w:right w:val="single" w:sz="6" w:space="7" w:color="FFFFFF"/>
      </w:pBdr>
      <w:shd w:val="solid" w:color="FFFFFF" w:fill="FFFFFF"/>
      <w:ind w:left="0" w:firstLine="0"/>
      <w:jc w:val="center"/>
      <w:rPr>
        <w:color w:val="000000"/>
        <w:szCs w:val="24"/>
      </w:rPr>
    </w:pPr>
    <w:r>
      <w:rPr>
        <w:bCs/>
        <w:noProof/>
        <w:sz w:val="16"/>
      </w:rPr>
      <w:drawing>
        <wp:anchor distT="0" distB="0" distL="114300" distR="114300" simplePos="0" relativeHeight="251658240" behindDoc="0" locked="0" layoutInCell="1" allowOverlap="1" wp14:anchorId="556FB022" wp14:editId="28BEE2E4">
          <wp:simplePos x="0" y="0"/>
          <wp:positionH relativeFrom="leftMargin">
            <wp:posOffset>1080135</wp:posOffset>
          </wp:positionH>
          <wp:positionV relativeFrom="paragraph">
            <wp:posOffset>-144780</wp:posOffset>
          </wp:positionV>
          <wp:extent cx="920750" cy="920750"/>
          <wp:effectExtent l="0" t="0" r="0" b="0"/>
          <wp:wrapSquare wrapText="bothSides"/>
          <wp:docPr id="9" name="Imagem 9" descr="C:\Users\João Pedro de Godoy\Downloads\WhatsApp Image 2023-05-24 at 9.28.5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ão Pedro de Godoy\Downloads\WhatsApp Image 2023-05-24 at 9.28.59 AM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640">
      <w:rPr>
        <w:color w:val="000000"/>
        <w:szCs w:val="24"/>
      </w:rPr>
      <w:t>FUNDAÇÃO BENEFICENTE DE PEDREIRA – FUNBEPE</w:t>
    </w:r>
  </w:p>
  <w:p w14:paraId="5057010C" w14:textId="77777777" w:rsidR="008923F7" w:rsidRPr="00A76640" w:rsidRDefault="008923F7" w:rsidP="00190FCC">
    <w:pPr>
      <w:spacing w:after="0" w:line="240" w:lineRule="auto"/>
      <w:jc w:val="center"/>
      <w:rPr>
        <w:b/>
        <w:sz w:val="14"/>
      </w:rPr>
    </w:pPr>
    <w:r w:rsidRPr="00A76640">
      <w:rPr>
        <w:b/>
        <w:sz w:val="14"/>
      </w:rPr>
      <w:t>PEDREIRA-ESTADO DE SÃO PAULO</w:t>
    </w:r>
  </w:p>
  <w:p w14:paraId="34D0127C" w14:textId="5B1AED73" w:rsidR="008923F7" w:rsidRPr="00A76640" w:rsidRDefault="008923F7" w:rsidP="00190FCC">
    <w:pPr>
      <w:spacing w:after="0" w:line="240" w:lineRule="auto"/>
      <w:jc w:val="center"/>
      <w:rPr>
        <w:b/>
        <w:bCs/>
        <w:sz w:val="14"/>
      </w:rPr>
    </w:pPr>
    <w:r w:rsidRPr="00A76640">
      <w:rPr>
        <w:b/>
        <w:bCs/>
        <w:sz w:val="14"/>
      </w:rPr>
      <w:t xml:space="preserve">Rua Henriqueta </w:t>
    </w:r>
    <w:proofErr w:type="spellStart"/>
    <w:r w:rsidRPr="00A76640">
      <w:rPr>
        <w:b/>
        <w:bCs/>
        <w:sz w:val="14"/>
      </w:rPr>
      <w:t>Rondello</w:t>
    </w:r>
    <w:proofErr w:type="spellEnd"/>
    <w:r w:rsidRPr="00A76640">
      <w:rPr>
        <w:b/>
        <w:bCs/>
        <w:sz w:val="14"/>
      </w:rPr>
      <w:t xml:space="preserve"> </w:t>
    </w:r>
    <w:proofErr w:type="spellStart"/>
    <w:r w:rsidRPr="00A76640">
      <w:rPr>
        <w:b/>
        <w:bCs/>
        <w:sz w:val="14"/>
      </w:rPr>
      <w:t>Canesso</w:t>
    </w:r>
    <w:proofErr w:type="spellEnd"/>
    <w:r w:rsidRPr="00A76640">
      <w:rPr>
        <w:b/>
        <w:bCs/>
        <w:sz w:val="14"/>
      </w:rPr>
      <w:t>,</w:t>
    </w:r>
    <w:r>
      <w:rPr>
        <w:b/>
        <w:bCs/>
        <w:sz w:val="14"/>
      </w:rPr>
      <w:t xml:space="preserve"> </w:t>
    </w:r>
    <w:r w:rsidRPr="00A76640">
      <w:rPr>
        <w:b/>
        <w:bCs/>
        <w:sz w:val="14"/>
      </w:rPr>
      <w:t xml:space="preserve">161 –Vila </w:t>
    </w:r>
    <w:proofErr w:type="spellStart"/>
    <w:r w:rsidRPr="00A76640">
      <w:rPr>
        <w:b/>
        <w:bCs/>
        <w:sz w:val="14"/>
      </w:rPr>
      <w:t>Canesso</w:t>
    </w:r>
    <w:proofErr w:type="spellEnd"/>
    <w:r w:rsidRPr="00A76640">
      <w:rPr>
        <w:b/>
        <w:bCs/>
        <w:sz w:val="14"/>
      </w:rPr>
      <w:t xml:space="preserve"> – CEP 13.92</w:t>
    </w:r>
    <w:r>
      <w:rPr>
        <w:b/>
        <w:bCs/>
        <w:sz w:val="14"/>
      </w:rPr>
      <w:t>7</w:t>
    </w:r>
    <w:r w:rsidRPr="00A76640">
      <w:rPr>
        <w:b/>
        <w:bCs/>
        <w:sz w:val="14"/>
      </w:rPr>
      <w:t>-</w:t>
    </w:r>
    <w:r>
      <w:rPr>
        <w:b/>
        <w:bCs/>
        <w:sz w:val="14"/>
      </w:rPr>
      <w:t>118</w:t>
    </w:r>
  </w:p>
  <w:p w14:paraId="2D61F2D1" w14:textId="77777777" w:rsidR="008923F7" w:rsidRDefault="008923F7" w:rsidP="00190FCC">
    <w:pPr>
      <w:spacing w:after="0" w:line="240" w:lineRule="auto"/>
      <w:jc w:val="center"/>
      <w:rPr>
        <w:b/>
        <w:bCs/>
        <w:sz w:val="14"/>
      </w:rPr>
    </w:pPr>
    <w:r>
      <w:rPr>
        <w:b/>
        <w:bCs/>
        <w:sz w:val="14"/>
      </w:rPr>
      <w:t>Fone</w:t>
    </w:r>
    <w:r w:rsidRPr="00A76640">
      <w:rPr>
        <w:b/>
        <w:bCs/>
        <w:sz w:val="14"/>
      </w:rPr>
      <w:t xml:space="preserve">: </w:t>
    </w:r>
    <w:r>
      <w:rPr>
        <w:b/>
        <w:bCs/>
        <w:sz w:val="14"/>
      </w:rPr>
      <w:t>(19) 3852-9630</w:t>
    </w:r>
  </w:p>
  <w:p w14:paraId="21AD189D" w14:textId="77777777" w:rsidR="008923F7" w:rsidRPr="00190FCC" w:rsidRDefault="008923F7" w:rsidP="00190FCC">
    <w:pPr>
      <w:spacing w:after="0" w:line="240" w:lineRule="auto"/>
      <w:jc w:val="center"/>
      <w:rPr>
        <w:bCs/>
        <w:sz w:val="16"/>
      </w:rPr>
    </w:pPr>
    <w:r w:rsidRPr="00A76640">
      <w:rPr>
        <w:b/>
        <w:bCs/>
        <w:sz w:val="16"/>
      </w:rPr>
      <w:t>CNPJ 59.006.460.0001/70 – Inscrição Estadu</w:t>
    </w:r>
    <w:r w:rsidRPr="00A76640">
      <w:rPr>
        <w:bCs/>
        <w:sz w:val="16"/>
      </w:rPr>
      <w:t>al: Isenta.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28A"/>
    <w:multiLevelType w:val="hybridMultilevel"/>
    <w:tmpl w:val="373A29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327D2"/>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1B0C57"/>
    <w:multiLevelType w:val="hybridMultilevel"/>
    <w:tmpl w:val="2C5E6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242CFD"/>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A552EAF"/>
    <w:multiLevelType w:val="hybridMultilevel"/>
    <w:tmpl w:val="6622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F5E56A5"/>
    <w:multiLevelType w:val="hybridMultilevel"/>
    <w:tmpl w:val="91F2765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15:restartNumberingAfterBreak="0">
    <w:nsid w:val="30B71A46"/>
    <w:multiLevelType w:val="hybridMultilevel"/>
    <w:tmpl w:val="02F6FCE4"/>
    <w:lvl w:ilvl="0" w:tplc="A9F0D758">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110DBE"/>
    <w:multiLevelType w:val="hybridMultilevel"/>
    <w:tmpl w:val="B616FA62"/>
    <w:lvl w:ilvl="0" w:tplc="37427060">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9E1528"/>
    <w:multiLevelType w:val="hybridMultilevel"/>
    <w:tmpl w:val="6CEE797C"/>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9ED711F"/>
    <w:multiLevelType w:val="hybridMultilevel"/>
    <w:tmpl w:val="3612D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942F64"/>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60C0FB5"/>
    <w:multiLevelType w:val="hybridMultilevel"/>
    <w:tmpl w:val="6CEE797C"/>
    <w:lvl w:ilvl="0" w:tplc="F05A75B6">
      <w:start w:val="1"/>
      <w:numFmt w:val="lowerLetter"/>
      <w:lvlText w:val="%1)"/>
      <w:lvlJc w:val="left"/>
      <w:pPr>
        <w:ind w:left="1776" w:hanging="360"/>
      </w:pPr>
      <w:rPr>
        <w:b/>
        <w:bCs/>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2" w15:restartNumberingAfterBreak="0">
    <w:nsid w:val="4FC91138"/>
    <w:multiLevelType w:val="hybridMultilevel"/>
    <w:tmpl w:val="9F60A076"/>
    <w:lvl w:ilvl="0" w:tplc="B9B25E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AD4D55"/>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3D49CB"/>
    <w:multiLevelType w:val="hybridMultilevel"/>
    <w:tmpl w:val="94A05DBA"/>
    <w:lvl w:ilvl="0" w:tplc="728609EA">
      <w:numFmt w:val="bullet"/>
      <w:lvlText w:val=""/>
      <w:lvlJc w:val="left"/>
      <w:pPr>
        <w:ind w:left="720" w:hanging="360"/>
      </w:pPr>
      <w:rPr>
        <w:rFonts w:ascii="Symbol" w:eastAsia="Times New Roman" w:hAnsi="Symbol" w:cs="Arial" w:hint="default"/>
        <w:color w:val="00000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72C039B"/>
    <w:multiLevelType w:val="hybridMultilevel"/>
    <w:tmpl w:val="AE1E3A4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C426C1"/>
    <w:multiLevelType w:val="hybridMultilevel"/>
    <w:tmpl w:val="E112F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B6A499B"/>
    <w:multiLevelType w:val="hybridMultilevel"/>
    <w:tmpl w:val="D2EC33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4C5B12"/>
    <w:multiLevelType w:val="hybridMultilevel"/>
    <w:tmpl w:val="FCD41182"/>
    <w:lvl w:ilvl="0" w:tplc="1D9675B8">
      <w:start w:val="1"/>
      <w:numFmt w:val="decimal"/>
      <w:lvlText w:val="%1."/>
      <w:lvlJc w:val="left"/>
      <w:pPr>
        <w:ind w:left="718" w:hanging="606"/>
        <w:jc w:val="right"/>
      </w:pPr>
      <w:rPr>
        <w:rFonts w:ascii="Calibri" w:eastAsia="Calibri" w:hAnsi="Calibri" w:cs="Calibri" w:hint="default"/>
        <w:b/>
        <w:bCs/>
        <w:w w:val="100"/>
        <w:sz w:val="24"/>
        <w:szCs w:val="24"/>
        <w:lang w:val="pt-PT" w:eastAsia="en-US" w:bidi="ar-SA"/>
      </w:rPr>
    </w:lvl>
    <w:lvl w:ilvl="1" w:tplc="8D28DE16">
      <w:numFmt w:val="none"/>
      <w:lvlText w:val=""/>
      <w:lvlJc w:val="left"/>
      <w:pPr>
        <w:tabs>
          <w:tab w:val="num" w:pos="360"/>
        </w:tabs>
      </w:pPr>
    </w:lvl>
    <w:lvl w:ilvl="2" w:tplc="7C2063B6">
      <w:numFmt w:val="none"/>
      <w:lvlText w:val=""/>
      <w:lvlJc w:val="left"/>
      <w:pPr>
        <w:tabs>
          <w:tab w:val="num" w:pos="360"/>
        </w:tabs>
      </w:pPr>
    </w:lvl>
    <w:lvl w:ilvl="3" w:tplc="DC90FE6A">
      <w:numFmt w:val="bullet"/>
      <w:lvlText w:val="•"/>
      <w:lvlJc w:val="left"/>
      <w:pPr>
        <w:ind w:left="2103" w:hanging="586"/>
      </w:pPr>
      <w:rPr>
        <w:rFonts w:hint="default"/>
        <w:lang w:val="pt-PT" w:eastAsia="en-US" w:bidi="ar-SA"/>
      </w:rPr>
    </w:lvl>
    <w:lvl w:ilvl="4" w:tplc="C220E368">
      <w:numFmt w:val="bullet"/>
      <w:lvlText w:val="•"/>
      <w:lvlJc w:val="left"/>
      <w:pPr>
        <w:ind w:left="3187" w:hanging="586"/>
      </w:pPr>
      <w:rPr>
        <w:rFonts w:hint="default"/>
        <w:lang w:val="pt-PT" w:eastAsia="en-US" w:bidi="ar-SA"/>
      </w:rPr>
    </w:lvl>
    <w:lvl w:ilvl="5" w:tplc="CD26D93C">
      <w:numFmt w:val="bullet"/>
      <w:lvlText w:val="•"/>
      <w:lvlJc w:val="left"/>
      <w:pPr>
        <w:ind w:left="4271" w:hanging="586"/>
      </w:pPr>
      <w:rPr>
        <w:rFonts w:hint="default"/>
        <w:lang w:val="pt-PT" w:eastAsia="en-US" w:bidi="ar-SA"/>
      </w:rPr>
    </w:lvl>
    <w:lvl w:ilvl="6" w:tplc="84DC4BCA">
      <w:numFmt w:val="bullet"/>
      <w:lvlText w:val="•"/>
      <w:lvlJc w:val="left"/>
      <w:pPr>
        <w:ind w:left="5354" w:hanging="586"/>
      </w:pPr>
      <w:rPr>
        <w:rFonts w:hint="default"/>
        <w:lang w:val="pt-PT" w:eastAsia="en-US" w:bidi="ar-SA"/>
      </w:rPr>
    </w:lvl>
    <w:lvl w:ilvl="7" w:tplc="DB8E8EF0">
      <w:numFmt w:val="bullet"/>
      <w:lvlText w:val="•"/>
      <w:lvlJc w:val="left"/>
      <w:pPr>
        <w:ind w:left="6438" w:hanging="586"/>
      </w:pPr>
      <w:rPr>
        <w:rFonts w:hint="default"/>
        <w:lang w:val="pt-PT" w:eastAsia="en-US" w:bidi="ar-SA"/>
      </w:rPr>
    </w:lvl>
    <w:lvl w:ilvl="8" w:tplc="1D0482CE">
      <w:numFmt w:val="bullet"/>
      <w:lvlText w:val="•"/>
      <w:lvlJc w:val="left"/>
      <w:pPr>
        <w:ind w:left="7522" w:hanging="586"/>
      </w:pPr>
      <w:rPr>
        <w:rFonts w:hint="default"/>
        <w:lang w:val="pt-PT" w:eastAsia="en-US" w:bidi="ar-SA"/>
      </w:rPr>
    </w:lvl>
  </w:abstractNum>
  <w:abstractNum w:abstractNumId="19" w15:restartNumberingAfterBreak="0">
    <w:nsid w:val="66E06FCF"/>
    <w:multiLevelType w:val="hybridMultilevel"/>
    <w:tmpl w:val="5FD02C26"/>
    <w:lvl w:ilvl="0" w:tplc="04160017">
      <w:start w:val="1"/>
      <w:numFmt w:val="lowerLetter"/>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B31020"/>
    <w:multiLevelType w:val="hybridMultilevel"/>
    <w:tmpl w:val="A5589C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5407C0"/>
    <w:multiLevelType w:val="hybridMultilevel"/>
    <w:tmpl w:val="217CF920"/>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FA0ACA"/>
    <w:multiLevelType w:val="hybridMultilevel"/>
    <w:tmpl w:val="4A7C0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754109"/>
    <w:multiLevelType w:val="hybridMultilevel"/>
    <w:tmpl w:val="42E80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2491445">
    <w:abstractNumId w:val="23"/>
  </w:num>
  <w:num w:numId="2" w16cid:durableId="1186287826">
    <w:abstractNumId w:val="10"/>
  </w:num>
  <w:num w:numId="3" w16cid:durableId="991644946">
    <w:abstractNumId w:val="7"/>
  </w:num>
  <w:num w:numId="4" w16cid:durableId="90469217">
    <w:abstractNumId w:val="6"/>
  </w:num>
  <w:num w:numId="5" w16cid:durableId="299001181">
    <w:abstractNumId w:val="18"/>
  </w:num>
  <w:num w:numId="6" w16cid:durableId="21984047">
    <w:abstractNumId w:val="14"/>
  </w:num>
  <w:num w:numId="7" w16cid:durableId="1727681826">
    <w:abstractNumId w:val="22"/>
  </w:num>
  <w:num w:numId="8" w16cid:durableId="626156319">
    <w:abstractNumId w:val="9"/>
  </w:num>
  <w:num w:numId="9" w16cid:durableId="266428331">
    <w:abstractNumId w:val="19"/>
  </w:num>
  <w:num w:numId="10" w16cid:durableId="454755964">
    <w:abstractNumId w:val="13"/>
  </w:num>
  <w:num w:numId="11" w16cid:durableId="2015642529">
    <w:abstractNumId w:val="2"/>
  </w:num>
  <w:num w:numId="12" w16cid:durableId="113445857">
    <w:abstractNumId w:val="8"/>
  </w:num>
  <w:num w:numId="13" w16cid:durableId="1067150275">
    <w:abstractNumId w:val="16"/>
  </w:num>
  <w:num w:numId="14" w16cid:durableId="1846163780">
    <w:abstractNumId w:val="21"/>
  </w:num>
  <w:num w:numId="15" w16cid:durableId="2077165150">
    <w:abstractNumId w:val="18"/>
    <w:lvlOverride w:ilvl="0">
      <w:startOverride w:val="1"/>
    </w:lvlOverride>
    <w:lvlOverride w:ilvl="1"/>
    <w:lvlOverride w:ilvl="2"/>
    <w:lvlOverride w:ilvl="3"/>
    <w:lvlOverride w:ilvl="4"/>
    <w:lvlOverride w:ilvl="5"/>
    <w:lvlOverride w:ilvl="6"/>
    <w:lvlOverride w:ilvl="7"/>
    <w:lvlOverride w:ilvl="8"/>
  </w:num>
  <w:num w:numId="16" w16cid:durableId="1548486644">
    <w:abstractNumId w:val="5"/>
  </w:num>
  <w:num w:numId="17" w16cid:durableId="1981223407">
    <w:abstractNumId w:val="1"/>
  </w:num>
  <w:num w:numId="18" w16cid:durableId="1132678537">
    <w:abstractNumId w:val="15"/>
  </w:num>
  <w:num w:numId="19" w16cid:durableId="1237548832">
    <w:abstractNumId w:val="17"/>
  </w:num>
  <w:num w:numId="20" w16cid:durableId="511535531">
    <w:abstractNumId w:val="12"/>
  </w:num>
  <w:num w:numId="21" w16cid:durableId="988559052">
    <w:abstractNumId w:val="20"/>
  </w:num>
  <w:num w:numId="22" w16cid:durableId="1131559709">
    <w:abstractNumId w:val="0"/>
  </w:num>
  <w:num w:numId="23" w16cid:durableId="859393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640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6716570">
    <w:abstractNumId w:val="3"/>
  </w:num>
  <w:num w:numId="26" w16cid:durableId="1350063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CC"/>
    <w:rsid w:val="00002B2E"/>
    <w:rsid w:val="000038DE"/>
    <w:rsid w:val="00005A9E"/>
    <w:rsid w:val="00005EAA"/>
    <w:rsid w:val="00006DC0"/>
    <w:rsid w:val="0001431B"/>
    <w:rsid w:val="00014FB4"/>
    <w:rsid w:val="00015B9F"/>
    <w:rsid w:val="00031EDF"/>
    <w:rsid w:val="00035CA2"/>
    <w:rsid w:val="0003618E"/>
    <w:rsid w:val="00042413"/>
    <w:rsid w:val="00046146"/>
    <w:rsid w:val="00046B67"/>
    <w:rsid w:val="00051569"/>
    <w:rsid w:val="000543D0"/>
    <w:rsid w:val="0006079D"/>
    <w:rsid w:val="000618B3"/>
    <w:rsid w:val="00064332"/>
    <w:rsid w:val="00067887"/>
    <w:rsid w:val="0007397B"/>
    <w:rsid w:val="00074170"/>
    <w:rsid w:val="0008238A"/>
    <w:rsid w:val="00090EF4"/>
    <w:rsid w:val="000957E0"/>
    <w:rsid w:val="000A2899"/>
    <w:rsid w:val="000B2C8F"/>
    <w:rsid w:val="000B783B"/>
    <w:rsid w:val="000B7863"/>
    <w:rsid w:val="000C2FBA"/>
    <w:rsid w:val="000C6E63"/>
    <w:rsid w:val="000D1B14"/>
    <w:rsid w:val="000D339B"/>
    <w:rsid w:val="000E3F64"/>
    <w:rsid w:val="000E61F0"/>
    <w:rsid w:val="000F29A3"/>
    <w:rsid w:val="000F5C08"/>
    <w:rsid w:val="000F7C65"/>
    <w:rsid w:val="00102047"/>
    <w:rsid w:val="001020D7"/>
    <w:rsid w:val="0010355B"/>
    <w:rsid w:val="001051CA"/>
    <w:rsid w:val="001077A4"/>
    <w:rsid w:val="001142F9"/>
    <w:rsid w:val="00121019"/>
    <w:rsid w:val="00130F41"/>
    <w:rsid w:val="00131D5F"/>
    <w:rsid w:val="00133D5B"/>
    <w:rsid w:val="00134ECC"/>
    <w:rsid w:val="00155C7B"/>
    <w:rsid w:val="001569B8"/>
    <w:rsid w:val="00156DDE"/>
    <w:rsid w:val="00157E3E"/>
    <w:rsid w:val="00161746"/>
    <w:rsid w:val="00170831"/>
    <w:rsid w:val="001716EF"/>
    <w:rsid w:val="00176FED"/>
    <w:rsid w:val="0017762E"/>
    <w:rsid w:val="0018523D"/>
    <w:rsid w:val="00187BD2"/>
    <w:rsid w:val="00190FCC"/>
    <w:rsid w:val="001950A9"/>
    <w:rsid w:val="001A5FD7"/>
    <w:rsid w:val="001A6C53"/>
    <w:rsid w:val="001B05D2"/>
    <w:rsid w:val="001B6206"/>
    <w:rsid w:val="001C0147"/>
    <w:rsid w:val="001C6CE1"/>
    <w:rsid w:val="001D0630"/>
    <w:rsid w:val="001D5A33"/>
    <w:rsid w:val="001E156E"/>
    <w:rsid w:val="001E21E4"/>
    <w:rsid w:val="001E654C"/>
    <w:rsid w:val="001E7645"/>
    <w:rsid w:val="001F7471"/>
    <w:rsid w:val="00206129"/>
    <w:rsid w:val="00206471"/>
    <w:rsid w:val="00213731"/>
    <w:rsid w:val="0023086D"/>
    <w:rsid w:val="0023310C"/>
    <w:rsid w:val="002358E7"/>
    <w:rsid w:val="002370C7"/>
    <w:rsid w:val="0024428E"/>
    <w:rsid w:val="0024620D"/>
    <w:rsid w:val="0025233D"/>
    <w:rsid w:val="00263DBF"/>
    <w:rsid w:val="00263DF6"/>
    <w:rsid w:val="00266607"/>
    <w:rsid w:val="00271107"/>
    <w:rsid w:val="00271916"/>
    <w:rsid w:val="00282E18"/>
    <w:rsid w:val="00284EED"/>
    <w:rsid w:val="002863F5"/>
    <w:rsid w:val="002A0A3A"/>
    <w:rsid w:val="002A37F4"/>
    <w:rsid w:val="002B2C3F"/>
    <w:rsid w:val="002C1F6D"/>
    <w:rsid w:val="002C3C45"/>
    <w:rsid w:val="002C62B7"/>
    <w:rsid w:val="002C759B"/>
    <w:rsid w:val="002C7EA4"/>
    <w:rsid w:val="002D2788"/>
    <w:rsid w:val="002D362D"/>
    <w:rsid w:val="002D3CAC"/>
    <w:rsid w:val="002D41ED"/>
    <w:rsid w:val="002D72F3"/>
    <w:rsid w:val="002E1E37"/>
    <w:rsid w:val="002F7AEC"/>
    <w:rsid w:val="003007F3"/>
    <w:rsid w:val="003009E4"/>
    <w:rsid w:val="00303786"/>
    <w:rsid w:val="00304AEC"/>
    <w:rsid w:val="00305E42"/>
    <w:rsid w:val="003069CA"/>
    <w:rsid w:val="00311DA9"/>
    <w:rsid w:val="0031451E"/>
    <w:rsid w:val="00314680"/>
    <w:rsid w:val="003220DF"/>
    <w:rsid w:val="00327C79"/>
    <w:rsid w:val="00330AAE"/>
    <w:rsid w:val="00333485"/>
    <w:rsid w:val="0033679E"/>
    <w:rsid w:val="0034296E"/>
    <w:rsid w:val="003466F9"/>
    <w:rsid w:val="00347CF5"/>
    <w:rsid w:val="00350182"/>
    <w:rsid w:val="00350273"/>
    <w:rsid w:val="00352374"/>
    <w:rsid w:val="00352DB3"/>
    <w:rsid w:val="00354597"/>
    <w:rsid w:val="00355A46"/>
    <w:rsid w:val="00356E42"/>
    <w:rsid w:val="00362427"/>
    <w:rsid w:val="00367BF0"/>
    <w:rsid w:val="00370695"/>
    <w:rsid w:val="003729BE"/>
    <w:rsid w:val="00375D22"/>
    <w:rsid w:val="003807B0"/>
    <w:rsid w:val="003841D8"/>
    <w:rsid w:val="003844C1"/>
    <w:rsid w:val="00393401"/>
    <w:rsid w:val="00395AFA"/>
    <w:rsid w:val="00395E7A"/>
    <w:rsid w:val="003971A9"/>
    <w:rsid w:val="00397369"/>
    <w:rsid w:val="00397DD1"/>
    <w:rsid w:val="003A4952"/>
    <w:rsid w:val="003B0687"/>
    <w:rsid w:val="003B18C8"/>
    <w:rsid w:val="003B24C6"/>
    <w:rsid w:val="003B7CDC"/>
    <w:rsid w:val="003C0B95"/>
    <w:rsid w:val="003C71D5"/>
    <w:rsid w:val="003D2CA4"/>
    <w:rsid w:val="003D3F54"/>
    <w:rsid w:val="003D5411"/>
    <w:rsid w:val="003E314E"/>
    <w:rsid w:val="003F019C"/>
    <w:rsid w:val="003F05B2"/>
    <w:rsid w:val="003F7855"/>
    <w:rsid w:val="003F7FA3"/>
    <w:rsid w:val="0040369A"/>
    <w:rsid w:val="004062FF"/>
    <w:rsid w:val="00410072"/>
    <w:rsid w:val="00414F99"/>
    <w:rsid w:val="004209EE"/>
    <w:rsid w:val="00420C4B"/>
    <w:rsid w:val="0042469A"/>
    <w:rsid w:val="0043377A"/>
    <w:rsid w:val="00434422"/>
    <w:rsid w:val="00435A1C"/>
    <w:rsid w:val="00440FF6"/>
    <w:rsid w:val="004433FB"/>
    <w:rsid w:val="00446585"/>
    <w:rsid w:val="00451111"/>
    <w:rsid w:val="004615D2"/>
    <w:rsid w:val="0047240B"/>
    <w:rsid w:val="00473E90"/>
    <w:rsid w:val="00480F2A"/>
    <w:rsid w:val="004900AA"/>
    <w:rsid w:val="004904EC"/>
    <w:rsid w:val="00494120"/>
    <w:rsid w:val="00497125"/>
    <w:rsid w:val="004A0DE5"/>
    <w:rsid w:val="004A1F46"/>
    <w:rsid w:val="004A2CE7"/>
    <w:rsid w:val="004A41E0"/>
    <w:rsid w:val="004A7ECA"/>
    <w:rsid w:val="004B0304"/>
    <w:rsid w:val="004B18F7"/>
    <w:rsid w:val="004B627F"/>
    <w:rsid w:val="004C53E0"/>
    <w:rsid w:val="004C7905"/>
    <w:rsid w:val="004D5D44"/>
    <w:rsid w:val="004D6657"/>
    <w:rsid w:val="004D6EDC"/>
    <w:rsid w:val="004E0B5D"/>
    <w:rsid w:val="004E4B5C"/>
    <w:rsid w:val="004E5081"/>
    <w:rsid w:val="004E6A27"/>
    <w:rsid w:val="004E6CA4"/>
    <w:rsid w:val="004E7600"/>
    <w:rsid w:val="004F055A"/>
    <w:rsid w:val="00500572"/>
    <w:rsid w:val="00502D46"/>
    <w:rsid w:val="005064BF"/>
    <w:rsid w:val="00506A77"/>
    <w:rsid w:val="00507A10"/>
    <w:rsid w:val="00512D46"/>
    <w:rsid w:val="005141C4"/>
    <w:rsid w:val="005254FA"/>
    <w:rsid w:val="0053204D"/>
    <w:rsid w:val="005368B6"/>
    <w:rsid w:val="00542C92"/>
    <w:rsid w:val="00545123"/>
    <w:rsid w:val="005473CD"/>
    <w:rsid w:val="00547E13"/>
    <w:rsid w:val="00553054"/>
    <w:rsid w:val="00553975"/>
    <w:rsid w:val="00557B17"/>
    <w:rsid w:val="0056094A"/>
    <w:rsid w:val="005663D5"/>
    <w:rsid w:val="00577671"/>
    <w:rsid w:val="00580952"/>
    <w:rsid w:val="00580E98"/>
    <w:rsid w:val="00594F88"/>
    <w:rsid w:val="00595940"/>
    <w:rsid w:val="005A1786"/>
    <w:rsid w:val="005B4FFC"/>
    <w:rsid w:val="005D26A7"/>
    <w:rsid w:val="005D3F39"/>
    <w:rsid w:val="005D75A5"/>
    <w:rsid w:val="005E301F"/>
    <w:rsid w:val="005E4D03"/>
    <w:rsid w:val="005E6ADA"/>
    <w:rsid w:val="005F171F"/>
    <w:rsid w:val="0060065E"/>
    <w:rsid w:val="0060136B"/>
    <w:rsid w:val="00602DD8"/>
    <w:rsid w:val="0060404E"/>
    <w:rsid w:val="00612F52"/>
    <w:rsid w:val="00614A3F"/>
    <w:rsid w:val="006262BB"/>
    <w:rsid w:val="00631972"/>
    <w:rsid w:val="00631BB4"/>
    <w:rsid w:val="00633EF6"/>
    <w:rsid w:val="00637C55"/>
    <w:rsid w:val="006431E2"/>
    <w:rsid w:val="00655ECB"/>
    <w:rsid w:val="006560ED"/>
    <w:rsid w:val="0065764B"/>
    <w:rsid w:val="006623F5"/>
    <w:rsid w:val="00662FC0"/>
    <w:rsid w:val="00663D92"/>
    <w:rsid w:val="00665FAE"/>
    <w:rsid w:val="00667F41"/>
    <w:rsid w:val="00685AEE"/>
    <w:rsid w:val="0069060F"/>
    <w:rsid w:val="006936BD"/>
    <w:rsid w:val="006956F3"/>
    <w:rsid w:val="00697164"/>
    <w:rsid w:val="006A0104"/>
    <w:rsid w:val="006A14E2"/>
    <w:rsid w:val="006A3C73"/>
    <w:rsid w:val="006A5DC1"/>
    <w:rsid w:val="006A6FB9"/>
    <w:rsid w:val="006A71BF"/>
    <w:rsid w:val="006A7561"/>
    <w:rsid w:val="006B603F"/>
    <w:rsid w:val="006C2F72"/>
    <w:rsid w:val="006C5EAE"/>
    <w:rsid w:val="006C76D8"/>
    <w:rsid w:val="006D03A0"/>
    <w:rsid w:val="006E1247"/>
    <w:rsid w:val="006E150F"/>
    <w:rsid w:val="006E4C95"/>
    <w:rsid w:val="006F10E6"/>
    <w:rsid w:val="006F39A6"/>
    <w:rsid w:val="006F5D1B"/>
    <w:rsid w:val="00713829"/>
    <w:rsid w:val="00715189"/>
    <w:rsid w:val="00716E01"/>
    <w:rsid w:val="00716FE0"/>
    <w:rsid w:val="00717753"/>
    <w:rsid w:val="0072020F"/>
    <w:rsid w:val="007221F6"/>
    <w:rsid w:val="00723602"/>
    <w:rsid w:val="007269FD"/>
    <w:rsid w:val="007303BC"/>
    <w:rsid w:val="00731B1A"/>
    <w:rsid w:val="00733B0F"/>
    <w:rsid w:val="00740F56"/>
    <w:rsid w:val="00741B82"/>
    <w:rsid w:val="0074590E"/>
    <w:rsid w:val="00754E73"/>
    <w:rsid w:val="007561D5"/>
    <w:rsid w:val="00764346"/>
    <w:rsid w:val="0077000D"/>
    <w:rsid w:val="00774358"/>
    <w:rsid w:val="00777707"/>
    <w:rsid w:val="0078186E"/>
    <w:rsid w:val="007821BD"/>
    <w:rsid w:val="00784F2E"/>
    <w:rsid w:val="00785EB0"/>
    <w:rsid w:val="00786C24"/>
    <w:rsid w:val="0078749B"/>
    <w:rsid w:val="00793A25"/>
    <w:rsid w:val="0079551B"/>
    <w:rsid w:val="007A57D2"/>
    <w:rsid w:val="007A7C1A"/>
    <w:rsid w:val="007B1B6D"/>
    <w:rsid w:val="007B3DE1"/>
    <w:rsid w:val="007B5BE6"/>
    <w:rsid w:val="007B67AD"/>
    <w:rsid w:val="007C1E75"/>
    <w:rsid w:val="007C284D"/>
    <w:rsid w:val="007C2C14"/>
    <w:rsid w:val="007C30C4"/>
    <w:rsid w:val="007C33EB"/>
    <w:rsid w:val="007C40C4"/>
    <w:rsid w:val="007C4206"/>
    <w:rsid w:val="007C72AD"/>
    <w:rsid w:val="007C72AF"/>
    <w:rsid w:val="007E062A"/>
    <w:rsid w:val="007E1382"/>
    <w:rsid w:val="007E2B67"/>
    <w:rsid w:val="007E2B70"/>
    <w:rsid w:val="007E3763"/>
    <w:rsid w:val="007F3E94"/>
    <w:rsid w:val="008005D0"/>
    <w:rsid w:val="008010E0"/>
    <w:rsid w:val="00801429"/>
    <w:rsid w:val="00803BA6"/>
    <w:rsid w:val="008049FF"/>
    <w:rsid w:val="008135F3"/>
    <w:rsid w:val="008140DE"/>
    <w:rsid w:val="0082249B"/>
    <w:rsid w:val="00823A9E"/>
    <w:rsid w:val="00830799"/>
    <w:rsid w:val="0083798F"/>
    <w:rsid w:val="00837CEB"/>
    <w:rsid w:val="0084045F"/>
    <w:rsid w:val="008430E7"/>
    <w:rsid w:val="008463B8"/>
    <w:rsid w:val="008504DD"/>
    <w:rsid w:val="00854FEF"/>
    <w:rsid w:val="00855BB7"/>
    <w:rsid w:val="00856924"/>
    <w:rsid w:val="0085740A"/>
    <w:rsid w:val="00862324"/>
    <w:rsid w:val="008655F2"/>
    <w:rsid w:val="00870C76"/>
    <w:rsid w:val="0087571C"/>
    <w:rsid w:val="0087595B"/>
    <w:rsid w:val="00877090"/>
    <w:rsid w:val="00882351"/>
    <w:rsid w:val="0088688E"/>
    <w:rsid w:val="008907C5"/>
    <w:rsid w:val="008923F7"/>
    <w:rsid w:val="00892F9F"/>
    <w:rsid w:val="00894A54"/>
    <w:rsid w:val="008A1F1F"/>
    <w:rsid w:val="008A2AC1"/>
    <w:rsid w:val="008A36F5"/>
    <w:rsid w:val="008B0936"/>
    <w:rsid w:val="008C0533"/>
    <w:rsid w:val="008C10F6"/>
    <w:rsid w:val="008C1584"/>
    <w:rsid w:val="008D3119"/>
    <w:rsid w:val="008E4BE3"/>
    <w:rsid w:val="008F16EE"/>
    <w:rsid w:val="008F7001"/>
    <w:rsid w:val="008F7714"/>
    <w:rsid w:val="009038BF"/>
    <w:rsid w:val="00905B77"/>
    <w:rsid w:val="00915C1D"/>
    <w:rsid w:val="009219A6"/>
    <w:rsid w:val="00923650"/>
    <w:rsid w:val="00932D5E"/>
    <w:rsid w:val="009462AD"/>
    <w:rsid w:val="00946BF7"/>
    <w:rsid w:val="00951DC5"/>
    <w:rsid w:val="00955D9D"/>
    <w:rsid w:val="009615F8"/>
    <w:rsid w:val="00962DFA"/>
    <w:rsid w:val="00965F61"/>
    <w:rsid w:val="009665DA"/>
    <w:rsid w:val="00970AD4"/>
    <w:rsid w:val="0097444D"/>
    <w:rsid w:val="00976500"/>
    <w:rsid w:val="009777CB"/>
    <w:rsid w:val="00982268"/>
    <w:rsid w:val="009848C3"/>
    <w:rsid w:val="0099348B"/>
    <w:rsid w:val="009A0351"/>
    <w:rsid w:val="009A415A"/>
    <w:rsid w:val="009A5F94"/>
    <w:rsid w:val="009B2882"/>
    <w:rsid w:val="009B4769"/>
    <w:rsid w:val="009C4798"/>
    <w:rsid w:val="009C71A4"/>
    <w:rsid w:val="009C742D"/>
    <w:rsid w:val="009E799C"/>
    <w:rsid w:val="009F2000"/>
    <w:rsid w:val="009F2D31"/>
    <w:rsid w:val="009F38FA"/>
    <w:rsid w:val="00A00257"/>
    <w:rsid w:val="00A07AAA"/>
    <w:rsid w:val="00A07C1F"/>
    <w:rsid w:val="00A13D29"/>
    <w:rsid w:val="00A15A19"/>
    <w:rsid w:val="00A16BDD"/>
    <w:rsid w:val="00A17733"/>
    <w:rsid w:val="00A25AB3"/>
    <w:rsid w:val="00A37D03"/>
    <w:rsid w:val="00A40744"/>
    <w:rsid w:val="00A413CD"/>
    <w:rsid w:val="00A47EBB"/>
    <w:rsid w:val="00A508AC"/>
    <w:rsid w:val="00A55F95"/>
    <w:rsid w:val="00A5612A"/>
    <w:rsid w:val="00A57A96"/>
    <w:rsid w:val="00A64CDC"/>
    <w:rsid w:val="00A65C0C"/>
    <w:rsid w:val="00A67D49"/>
    <w:rsid w:val="00A71DCA"/>
    <w:rsid w:val="00A8255E"/>
    <w:rsid w:val="00A82696"/>
    <w:rsid w:val="00A85124"/>
    <w:rsid w:val="00A90B88"/>
    <w:rsid w:val="00A95B77"/>
    <w:rsid w:val="00AB1424"/>
    <w:rsid w:val="00AB56E2"/>
    <w:rsid w:val="00AC331C"/>
    <w:rsid w:val="00AD44B9"/>
    <w:rsid w:val="00AD7AA3"/>
    <w:rsid w:val="00AE1382"/>
    <w:rsid w:val="00AE3E1D"/>
    <w:rsid w:val="00AE65AD"/>
    <w:rsid w:val="00AF45EA"/>
    <w:rsid w:val="00AF4BF6"/>
    <w:rsid w:val="00AF7890"/>
    <w:rsid w:val="00B00996"/>
    <w:rsid w:val="00B00A87"/>
    <w:rsid w:val="00B070AC"/>
    <w:rsid w:val="00B12FCF"/>
    <w:rsid w:val="00B1741D"/>
    <w:rsid w:val="00B237AF"/>
    <w:rsid w:val="00B2688C"/>
    <w:rsid w:val="00B27DF2"/>
    <w:rsid w:val="00B3581A"/>
    <w:rsid w:val="00B3590D"/>
    <w:rsid w:val="00B44BBC"/>
    <w:rsid w:val="00B45400"/>
    <w:rsid w:val="00B5200F"/>
    <w:rsid w:val="00B66070"/>
    <w:rsid w:val="00B678D6"/>
    <w:rsid w:val="00B73D7F"/>
    <w:rsid w:val="00B75015"/>
    <w:rsid w:val="00B76BF1"/>
    <w:rsid w:val="00B805F4"/>
    <w:rsid w:val="00B85E5C"/>
    <w:rsid w:val="00B91DC7"/>
    <w:rsid w:val="00B92A14"/>
    <w:rsid w:val="00B95F32"/>
    <w:rsid w:val="00B960BF"/>
    <w:rsid w:val="00BB2958"/>
    <w:rsid w:val="00BB3386"/>
    <w:rsid w:val="00BB340C"/>
    <w:rsid w:val="00BB41C1"/>
    <w:rsid w:val="00BB5B85"/>
    <w:rsid w:val="00BC06FB"/>
    <w:rsid w:val="00BC2380"/>
    <w:rsid w:val="00BD0F6B"/>
    <w:rsid w:val="00BD202D"/>
    <w:rsid w:val="00BD53DE"/>
    <w:rsid w:val="00BD6AAD"/>
    <w:rsid w:val="00BE553E"/>
    <w:rsid w:val="00BE7F0E"/>
    <w:rsid w:val="00BF3A55"/>
    <w:rsid w:val="00BF48F4"/>
    <w:rsid w:val="00C002F9"/>
    <w:rsid w:val="00C00B66"/>
    <w:rsid w:val="00C00BF7"/>
    <w:rsid w:val="00C051F4"/>
    <w:rsid w:val="00C05343"/>
    <w:rsid w:val="00C0534D"/>
    <w:rsid w:val="00C10562"/>
    <w:rsid w:val="00C1158E"/>
    <w:rsid w:val="00C128F5"/>
    <w:rsid w:val="00C21ED1"/>
    <w:rsid w:val="00C2270C"/>
    <w:rsid w:val="00C27AA8"/>
    <w:rsid w:val="00C312CA"/>
    <w:rsid w:val="00C31631"/>
    <w:rsid w:val="00C31DAE"/>
    <w:rsid w:val="00C3345F"/>
    <w:rsid w:val="00C34860"/>
    <w:rsid w:val="00C351F6"/>
    <w:rsid w:val="00C378B0"/>
    <w:rsid w:val="00C40C96"/>
    <w:rsid w:val="00C432A2"/>
    <w:rsid w:val="00C52B18"/>
    <w:rsid w:val="00C53601"/>
    <w:rsid w:val="00C64D31"/>
    <w:rsid w:val="00C65ECD"/>
    <w:rsid w:val="00C677E8"/>
    <w:rsid w:val="00C678DC"/>
    <w:rsid w:val="00C72474"/>
    <w:rsid w:val="00C86702"/>
    <w:rsid w:val="00C902DF"/>
    <w:rsid w:val="00C91FCB"/>
    <w:rsid w:val="00C922FE"/>
    <w:rsid w:val="00C966AE"/>
    <w:rsid w:val="00CA3832"/>
    <w:rsid w:val="00CA45FD"/>
    <w:rsid w:val="00CA74A1"/>
    <w:rsid w:val="00CB0BDD"/>
    <w:rsid w:val="00CB2724"/>
    <w:rsid w:val="00CB33BA"/>
    <w:rsid w:val="00CB5176"/>
    <w:rsid w:val="00CB5621"/>
    <w:rsid w:val="00CB685D"/>
    <w:rsid w:val="00CB7CE0"/>
    <w:rsid w:val="00CC29BB"/>
    <w:rsid w:val="00CD262D"/>
    <w:rsid w:val="00CD3BA5"/>
    <w:rsid w:val="00CE0A13"/>
    <w:rsid w:val="00CE26B1"/>
    <w:rsid w:val="00CF2431"/>
    <w:rsid w:val="00CF3E96"/>
    <w:rsid w:val="00D13810"/>
    <w:rsid w:val="00D23D26"/>
    <w:rsid w:val="00D26475"/>
    <w:rsid w:val="00D336B5"/>
    <w:rsid w:val="00D347D0"/>
    <w:rsid w:val="00D40112"/>
    <w:rsid w:val="00D41D60"/>
    <w:rsid w:val="00D51116"/>
    <w:rsid w:val="00D5127F"/>
    <w:rsid w:val="00D516E6"/>
    <w:rsid w:val="00D54543"/>
    <w:rsid w:val="00D57AE8"/>
    <w:rsid w:val="00D6000D"/>
    <w:rsid w:val="00D63907"/>
    <w:rsid w:val="00D67B59"/>
    <w:rsid w:val="00D70492"/>
    <w:rsid w:val="00D735D7"/>
    <w:rsid w:val="00D75AE0"/>
    <w:rsid w:val="00D76A0B"/>
    <w:rsid w:val="00D76F95"/>
    <w:rsid w:val="00D853A1"/>
    <w:rsid w:val="00D91228"/>
    <w:rsid w:val="00D921F6"/>
    <w:rsid w:val="00D9435E"/>
    <w:rsid w:val="00D95CD6"/>
    <w:rsid w:val="00DA5895"/>
    <w:rsid w:val="00DA5C51"/>
    <w:rsid w:val="00DA6011"/>
    <w:rsid w:val="00DA6FD7"/>
    <w:rsid w:val="00DB513E"/>
    <w:rsid w:val="00DB6C04"/>
    <w:rsid w:val="00DB72E6"/>
    <w:rsid w:val="00DC1597"/>
    <w:rsid w:val="00DC1B76"/>
    <w:rsid w:val="00DD506B"/>
    <w:rsid w:val="00DE09B1"/>
    <w:rsid w:val="00DE2330"/>
    <w:rsid w:val="00DF0258"/>
    <w:rsid w:val="00DF2B4D"/>
    <w:rsid w:val="00DF5538"/>
    <w:rsid w:val="00E02F18"/>
    <w:rsid w:val="00E03D2B"/>
    <w:rsid w:val="00E06BB9"/>
    <w:rsid w:val="00E100DC"/>
    <w:rsid w:val="00E129CE"/>
    <w:rsid w:val="00E14B64"/>
    <w:rsid w:val="00E21D86"/>
    <w:rsid w:val="00E259A3"/>
    <w:rsid w:val="00E27A04"/>
    <w:rsid w:val="00E31184"/>
    <w:rsid w:val="00E37AE9"/>
    <w:rsid w:val="00E42316"/>
    <w:rsid w:val="00E4324D"/>
    <w:rsid w:val="00E47E91"/>
    <w:rsid w:val="00E50DF4"/>
    <w:rsid w:val="00E665B3"/>
    <w:rsid w:val="00E66BCF"/>
    <w:rsid w:val="00E71746"/>
    <w:rsid w:val="00E76095"/>
    <w:rsid w:val="00E825E6"/>
    <w:rsid w:val="00E90512"/>
    <w:rsid w:val="00E94489"/>
    <w:rsid w:val="00E95EF9"/>
    <w:rsid w:val="00E97DBB"/>
    <w:rsid w:val="00EA2E4D"/>
    <w:rsid w:val="00EA4E0B"/>
    <w:rsid w:val="00EA6049"/>
    <w:rsid w:val="00EA6BC0"/>
    <w:rsid w:val="00EB1CC9"/>
    <w:rsid w:val="00EB456A"/>
    <w:rsid w:val="00EB4D93"/>
    <w:rsid w:val="00EB7960"/>
    <w:rsid w:val="00EC3444"/>
    <w:rsid w:val="00EC4619"/>
    <w:rsid w:val="00EC7BF6"/>
    <w:rsid w:val="00ED6C57"/>
    <w:rsid w:val="00EE2EDA"/>
    <w:rsid w:val="00EE4FCF"/>
    <w:rsid w:val="00EE5046"/>
    <w:rsid w:val="00EF18E8"/>
    <w:rsid w:val="00F1174A"/>
    <w:rsid w:val="00F129DA"/>
    <w:rsid w:val="00F13AD1"/>
    <w:rsid w:val="00F14E4E"/>
    <w:rsid w:val="00F1579F"/>
    <w:rsid w:val="00F177D7"/>
    <w:rsid w:val="00F203AF"/>
    <w:rsid w:val="00F210E4"/>
    <w:rsid w:val="00F273FA"/>
    <w:rsid w:val="00F3022E"/>
    <w:rsid w:val="00F37672"/>
    <w:rsid w:val="00F37DCB"/>
    <w:rsid w:val="00F403D6"/>
    <w:rsid w:val="00F4109F"/>
    <w:rsid w:val="00F52349"/>
    <w:rsid w:val="00F6325A"/>
    <w:rsid w:val="00F661D5"/>
    <w:rsid w:val="00F73809"/>
    <w:rsid w:val="00F75C81"/>
    <w:rsid w:val="00F76869"/>
    <w:rsid w:val="00F82DAC"/>
    <w:rsid w:val="00F86714"/>
    <w:rsid w:val="00F87C87"/>
    <w:rsid w:val="00F95B46"/>
    <w:rsid w:val="00F95CCE"/>
    <w:rsid w:val="00FA3CA8"/>
    <w:rsid w:val="00FB01E0"/>
    <w:rsid w:val="00FB547A"/>
    <w:rsid w:val="00FC04C1"/>
    <w:rsid w:val="00FC085D"/>
    <w:rsid w:val="00FC0F12"/>
    <w:rsid w:val="00FC46DC"/>
    <w:rsid w:val="00FC6857"/>
    <w:rsid w:val="00FC739C"/>
    <w:rsid w:val="00FD368D"/>
    <w:rsid w:val="00FD4957"/>
    <w:rsid w:val="00FD4DE8"/>
    <w:rsid w:val="00FE45C6"/>
    <w:rsid w:val="00FE4996"/>
    <w:rsid w:val="00FE5D2A"/>
    <w:rsid w:val="00FF036B"/>
    <w:rsid w:val="00FF3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7F9E"/>
  <w15:chartTrackingRefBased/>
  <w15:docId w15:val="{003D4BA6-3078-48B0-B5C3-054D8489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3AD1"/>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paragraph" w:styleId="Ttulo2">
    <w:name w:val="heading 2"/>
    <w:basedOn w:val="Normal"/>
    <w:next w:val="Normal"/>
    <w:link w:val="Ttulo2Char"/>
    <w:uiPriority w:val="9"/>
    <w:qFormat/>
    <w:rsid w:val="00190FCC"/>
    <w:pPr>
      <w:keepNext/>
      <w:spacing w:after="0" w:line="240" w:lineRule="auto"/>
      <w:ind w:left="2832" w:firstLine="708"/>
      <w:jc w:val="both"/>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0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0FCC"/>
  </w:style>
  <w:style w:type="paragraph" w:styleId="Rodap">
    <w:name w:val="footer"/>
    <w:basedOn w:val="Normal"/>
    <w:link w:val="RodapChar"/>
    <w:uiPriority w:val="99"/>
    <w:unhideWhenUsed/>
    <w:rsid w:val="00190FCC"/>
    <w:pPr>
      <w:tabs>
        <w:tab w:val="center" w:pos="4252"/>
        <w:tab w:val="right" w:pos="8504"/>
      </w:tabs>
      <w:spacing w:after="0" w:line="240" w:lineRule="auto"/>
    </w:pPr>
  </w:style>
  <w:style w:type="character" w:customStyle="1" w:styleId="RodapChar">
    <w:name w:val="Rodapé Char"/>
    <w:basedOn w:val="Fontepargpadro"/>
    <w:link w:val="Rodap"/>
    <w:uiPriority w:val="99"/>
    <w:rsid w:val="00190FCC"/>
  </w:style>
  <w:style w:type="character" w:customStyle="1" w:styleId="Ttulo2Char">
    <w:name w:val="Título 2 Char"/>
    <w:basedOn w:val="Fontepargpadro"/>
    <w:link w:val="Ttulo2"/>
    <w:uiPriority w:val="9"/>
    <w:rsid w:val="00190FCC"/>
    <w:rPr>
      <w:rFonts w:ascii="Times New Roman" w:eastAsia="Times New Roman" w:hAnsi="Times New Roman" w:cs="Times New Roman"/>
      <w:b/>
      <w:sz w:val="24"/>
      <w:szCs w:val="20"/>
      <w:u w:val="single"/>
      <w:lang w:eastAsia="pt-BR"/>
    </w:rPr>
  </w:style>
  <w:style w:type="character" w:styleId="Hyperlink">
    <w:name w:val="Hyperlink"/>
    <w:uiPriority w:val="99"/>
    <w:rsid w:val="00190FCC"/>
    <w:rPr>
      <w:color w:val="0000FF"/>
      <w:u w:val="single"/>
    </w:rPr>
  </w:style>
  <w:style w:type="paragraph" w:styleId="Ttulo">
    <w:name w:val="Title"/>
    <w:basedOn w:val="Normal"/>
    <w:link w:val="TtuloChar"/>
    <w:qFormat/>
    <w:rsid w:val="00CE26B1"/>
    <w:pPr>
      <w:spacing w:after="0" w:line="240" w:lineRule="auto"/>
      <w:jc w:val="center"/>
    </w:pPr>
    <w:rPr>
      <w:rFonts w:ascii="Times New Roman" w:eastAsia="Times New Roman" w:hAnsi="Times New Roman" w:cs="Times New Roman"/>
      <w:b/>
      <w:bCs/>
      <w:sz w:val="28"/>
      <w:szCs w:val="20"/>
      <w:u w:val="single"/>
      <w:lang w:eastAsia="pt-BR"/>
    </w:rPr>
  </w:style>
  <w:style w:type="character" w:customStyle="1" w:styleId="TtuloChar">
    <w:name w:val="Título Char"/>
    <w:basedOn w:val="Fontepargpadro"/>
    <w:link w:val="Ttulo"/>
    <w:rsid w:val="00CE26B1"/>
    <w:rPr>
      <w:rFonts w:ascii="Times New Roman" w:eastAsia="Times New Roman" w:hAnsi="Times New Roman" w:cs="Times New Roman"/>
      <w:b/>
      <w:bCs/>
      <w:sz w:val="28"/>
      <w:szCs w:val="20"/>
      <w:u w:val="single"/>
      <w:lang w:eastAsia="pt-BR"/>
    </w:rPr>
  </w:style>
  <w:style w:type="table" w:styleId="Tabelacomgrade">
    <w:name w:val="Table Grid"/>
    <w:basedOn w:val="Tabelanormal"/>
    <w:uiPriority w:val="39"/>
    <w:rsid w:val="0026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6D03A0"/>
    <w:pPr>
      <w:ind w:left="720"/>
      <w:contextualSpacing/>
    </w:pPr>
    <w:rPr>
      <w:rFonts w:ascii="Calibri" w:eastAsia="Calibri" w:hAnsi="Calibri" w:cs="Times New Roman"/>
    </w:rPr>
  </w:style>
  <w:style w:type="character" w:customStyle="1" w:styleId="PargrafodaListaChar">
    <w:name w:val="Parágrafo da Lista Char"/>
    <w:link w:val="PargrafodaLista"/>
    <w:uiPriority w:val="1"/>
    <w:rsid w:val="00263DBF"/>
    <w:rPr>
      <w:rFonts w:ascii="Calibri" w:eastAsia="Calibri" w:hAnsi="Calibri" w:cs="Times New Roman"/>
    </w:rPr>
  </w:style>
  <w:style w:type="paragraph" w:customStyle="1" w:styleId="TableParagraph">
    <w:name w:val="Table Paragraph"/>
    <w:basedOn w:val="Normal"/>
    <w:uiPriority w:val="1"/>
    <w:qFormat/>
    <w:rsid w:val="00263DBF"/>
    <w:pPr>
      <w:widowControl w:val="0"/>
      <w:autoSpaceDE w:val="0"/>
      <w:autoSpaceDN w:val="0"/>
      <w:spacing w:after="0" w:line="240" w:lineRule="auto"/>
    </w:pPr>
    <w:rPr>
      <w:rFonts w:ascii="Calibri" w:eastAsia="Calibri" w:hAnsi="Calibri" w:cs="Calibri"/>
      <w:lang w:val="pt-PT"/>
    </w:rPr>
  </w:style>
  <w:style w:type="paragraph" w:styleId="Corpodetexto">
    <w:name w:val="Body Text"/>
    <w:basedOn w:val="Normal"/>
    <w:link w:val="CorpodetextoChar"/>
    <w:rsid w:val="00263DBF"/>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63D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3DBF"/>
    <w:pPr>
      <w:spacing w:after="0" w:line="240" w:lineRule="auto"/>
      <w:ind w:left="426" w:hanging="426"/>
      <w:jc w:val="both"/>
    </w:pPr>
    <w:rPr>
      <w:rFonts w:ascii="Century Gothic" w:eastAsia="Times New Roman" w:hAnsi="Century Gothic" w:cs="Arial"/>
      <w:szCs w:val="20"/>
      <w:lang w:eastAsia="pt-BR"/>
    </w:rPr>
  </w:style>
  <w:style w:type="character" w:customStyle="1" w:styleId="Recuodecorpodetexto2Char">
    <w:name w:val="Recuo de corpo de texto 2 Char"/>
    <w:basedOn w:val="Fontepargpadro"/>
    <w:link w:val="Recuodecorpodetexto2"/>
    <w:rsid w:val="00263DBF"/>
    <w:rPr>
      <w:rFonts w:ascii="Century Gothic" w:eastAsia="Times New Roman" w:hAnsi="Century Gothic" w:cs="Arial"/>
      <w:szCs w:val="20"/>
      <w:lang w:eastAsia="pt-BR"/>
    </w:rPr>
  </w:style>
  <w:style w:type="paragraph" w:styleId="Corpodetexto2">
    <w:name w:val="Body Text 2"/>
    <w:basedOn w:val="Normal"/>
    <w:link w:val="Corpodetexto2Char"/>
    <w:uiPriority w:val="99"/>
    <w:unhideWhenUsed/>
    <w:rsid w:val="006C2F72"/>
    <w:pPr>
      <w:spacing w:after="120" w:line="480" w:lineRule="auto"/>
    </w:pPr>
  </w:style>
  <w:style w:type="character" w:customStyle="1" w:styleId="Corpodetexto2Char">
    <w:name w:val="Corpo de texto 2 Char"/>
    <w:basedOn w:val="Fontepargpadro"/>
    <w:link w:val="Corpodetexto2"/>
    <w:uiPriority w:val="99"/>
    <w:rsid w:val="006C2F72"/>
  </w:style>
  <w:style w:type="paragraph" w:customStyle="1" w:styleId="Ttulo11">
    <w:name w:val="Título 11"/>
    <w:basedOn w:val="Normal"/>
    <w:uiPriority w:val="1"/>
    <w:qFormat/>
    <w:rsid w:val="006C2F72"/>
    <w:pPr>
      <w:widowControl w:val="0"/>
      <w:autoSpaceDE w:val="0"/>
      <w:autoSpaceDN w:val="0"/>
      <w:spacing w:after="0" w:line="240" w:lineRule="auto"/>
      <w:ind w:left="298"/>
      <w:outlineLvl w:val="1"/>
    </w:pPr>
    <w:rPr>
      <w:rFonts w:ascii="Calibri" w:eastAsia="Calibri" w:hAnsi="Calibri" w:cs="Calibri"/>
      <w:b/>
      <w:bCs/>
      <w:sz w:val="24"/>
      <w:szCs w:val="24"/>
      <w:lang w:val="pt-PT"/>
    </w:rPr>
  </w:style>
  <w:style w:type="character" w:customStyle="1" w:styleId="MenoPendente1">
    <w:name w:val="Menção Pendente1"/>
    <w:basedOn w:val="Fontepargpadro"/>
    <w:uiPriority w:val="99"/>
    <w:semiHidden/>
    <w:unhideWhenUsed/>
    <w:rsid w:val="0023086D"/>
    <w:rPr>
      <w:color w:val="605E5C"/>
      <w:shd w:val="clear" w:color="auto" w:fill="E1DFDD"/>
    </w:rPr>
  </w:style>
  <w:style w:type="paragraph" w:styleId="SemEspaamento">
    <w:name w:val="No Spacing"/>
    <w:uiPriority w:val="1"/>
    <w:qFormat/>
    <w:rsid w:val="00C65ECD"/>
    <w:pPr>
      <w:spacing w:after="0" w:line="240" w:lineRule="auto"/>
    </w:pPr>
    <w:rPr>
      <w:rFonts w:ascii="Times New Roman" w:hAnsi="Times New Roman" w:cs="Times New Roman"/>
      <w:sz w:val="20"/>
    </w:rPr>
  </w:style>
  <w:style w:type="paragraph" w:styleId="NormalWeb">
    <w:name w:val="Normal (Web)"/>
    <w:basedOn w:val="Normal"/>
    <w:uiPriority w:val="99"/>
    <w:unhideWhenUsed/>
    <w:rsid w:val="00C65E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5ECD"/>
    <w:rPr>
      <w:b/>
      <w:bCs/>
    </w:rPr>
  </w:style>
  <w:style w:type="character" w:customStyle="1" w:styleId="Nivel2Char">
    <w:name w:val="Nivel 2 Char"/>
    <w:link w:val="Nivel2"/>
    <w:locked/>
    <w:rsid w:val="00A17733"/>
    <w:rPr>
      <w:rFonts w:ascii="Century Gothic" w:hAnsi="Century Gothic"/>
      <w:sz w:val="20"/>
      <w:szCs w:val="20"/>
      <w:lang w:eastAsia="x-none"/>
    </w:rPr>
  </w:style>
  <w:style w:type="paragraph" w:customStyle="1" w:styleId="Nivel2">
    <w:name w:val="Nivel 2"/>
    <w:basedOn w:val="Normal"/>
    <w:link w:val="Nivel2Char"/>
    <w:autoRedefine/>
    <w:qFormat/>
    <w:rsid w:val="00A17733"/>
    <w:pPr>
      <w:spacing w:before="120" w:after="120" w:line="276" w:lineRule="auto"/>
      <w:jc w:val="both"/>
    </w:pPr>
    <w:rPr>
      <w:rFonts w:ascii="Century Gothic" w:hAnsi="Century Gothic"/>
      <w:sz w:val="20"/>
      <w:szCs w:val="20"/>
      <w:lang w:eastAsia="x-none"/>
    </w:rPr>
  </w:style>
  <w:style w:type="character" w:customStyle="1" w:styleId="Nvel01-SemNumeraoChar">
    <w:name w:val="Nível 01-Sem Numeração Char"/>
    <w:link w:val="Nvel01-SemNumerao"/>
    <w:uiPriority w:val="1"/>
    <w:locked/>
    <w:rsid w:val="00A17733"/>
    <w:rPr>
      <w:rFonts w:ascii="Century Gothic" w:hAnsi="Century Gothic" w:cs="Arial"/>
      <w:b/>
      <w:bCs/>
      <w:sz w:val="20"/>
      <w:szCs w:val="20"/>
      <w:lang w:val="x-none" w:eastAsia="x-none"/>
    </w:rPr>
  </w:style>
  <w:style w:type="paragraph" w:customStyle="1" w:styleId="Nvel01-SemNumerao">
    <w:name w:val="Nível 01-Sem Numeração"/>
    <w:basedOn w:val="Normal"/>
    <w:link w:val="Nvel01-SemNumeraoChar"/>
    <w:autoRedefine/>
    <w:uiPriority w:val="1"/>
    <w:qFormat/>
    <w:rsid w:val="00A17733"/>
    <w:pPr>
      <w:keepNext/>
      <w:keepLines/>
      <w:spacing w:before="240" w:after="120" w:line="276" w:lineRule="auto"/>
      <w:outlineLvl w:val="1"/>
    </w:pPr>
    <w:rPr>
      <w:rFonts w:ascii="Century Gothic" w:hAnsi="Century Gothic" w:cs="Arial"/>
      <w:b/>
      <w:bCs/>
      <w:sz w:val="20"/>
      <w:szCs w:val="20"/>
      <w:lang w:val="x-none" w:eastAsia="x-none"/>
    </w:rPr>
  </w:style>
  <w:style w:type="paragraph" w:customStyle="1" w:styleId="Default">
    <w:name w:val="Default"/>
    <w:rsid w:val="00A177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GE-Alteraesdestacadas">
    <w:name w:val="PGE - Alterações destacadas"/>
    <w:basedOn w:val="Fontepargpadro"/>
    <w:uiPriority w:val="1"/>
    <w:qFormat/>
    <w:rsid w:val="00397DD1"/>
    <w:rPr>
      <w:rFonts w:ascii="Arial" w:hAnsi="Arial"/>
      <w:b/>
      <w:color w:val="000000" w:themeColor="text1"/>
      <w:sz w:val="22"/>
      <w:u w:val="single"/>
    </w:rPr>
  </w:style>
  <w:style w:type="paragraph" w:styleId="Textodebalo">
    <w:name w:val="Balloon Text"/>
    <w:basedOn w:val="Normal"/>
    <w:link w:val="TextodebaloChar"/>
    <w:uiPriority w:val="99"/>
    <w:semiHidden/>
    <w:unhideWhenUsed/>
    <w:rsid w:val="00FD36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368D"/>
    <w:rPr>
      <w:rFonts w:ascii="Segoe UI" w:hAnsi="Segoe UI" w:cs="Segoe UI"/>
      <w:sz w:val="18"/>
      <w:szCs w:val="18"/>
    </w:rPr>
  </w:style>
  <w:style w:type="character" w:customStyle="1" w:styleId="MenoPendente10">
    <w:name w:val="Menção Pendente1"/>
    <w:basedOn w:val="Fontepargpadro"/>
    <w:uiPriority w:val="99"/>
    <w:semiHidden/>
    <w:unhideWhenUsed/>
    <w:rsid w:val="00FD368D"/>
    <w:rPr>
      <w:color w:val="605E5C"/>
      <w:shd w:val="clear" w:color="auto" w:fill="E1DFDD"/>
    </w:rPr>
  </w:style>
  <w:style w:type="character" w:styleId="Refdecomentrio">
    <w:name w:val="annotation reference"/>
    <w:basedOn w:val="Fontepargpadro"/>
    <w:semiHidden/>
    <w:unhideWhenUsed/>
    <w:rsid w:val="00FD368D"/>
    <w:rPr>
      <w:sz w:val="16"/>
      <w:szCs w:val="16"/>
    </w:rPr>
  </w:style>
  <w:style w:type="paragraph" w:styleId="Textodecomentrio">
    <w:name w:val="annotation text"/>
    <w:basedOn w:val="Normal"/>
    <w:link w:val="TextodecomentrioChar"/>
    <w:uiPriority w:val="99"/>
    <w:semiHidden/>
    <w:unhideWhenUsed/>
    <w:rsid w:val="00FD368D"/>
    <w:pPr>
      <w:spacing w:line="240" w:lineRule="auto"/>
    </w:pPr>
    <w:rPr>
      <w:sz w:val="20"/>
      <w:szCs w:val="20"/>
    </w:rPr>
  </w:style>
  <w:style w:type="character" w:customStyle="1" w:styleId="TextodecomentrioChar">
    <w:name w:val="Texto de comentário Char"/>
    <w:basedOn w:val="Fontepargpadro"/>
    <w:link w:val="Textodecomentrio"/>
    <w:uiPriority w:val="99"/>
    <w:semiHidden/>
    <w:qFormat/>
    <w:rsid w:val="00FD368D"/>
    <w:rPr>
      <w:sz w:val="20"/>
      <w:szCs w:val="20"/>
    </w:rPr>
  </w:style>
  <w:style w:type="paragraph" w:styleId="Assuntodocomentrio">
    <w:name w:val="annotation subject"/>
    <w:basedOn w:val="Textodecomentrio"/>
    <w:next w:val="Textodecomentrio"/>
    <w:link w:val="AssuntodocomentrioChar"/>
    <w:uiPriority w:val="99"/>
    <w:semiHidden/>
    <w:unhideWhenUsed/>
    <w:rsid w:val="00FD368D"/>
    <w:rPr>
      <w:b/>
      <w:bCs/>
    </w:rPr>
  </w:style>
  <w:style w:type="character" w:customStyle="1" w:styleId="AssuntodocomentrioChar">
    <w:name w:val="Assunto do comentário Char"/>
    <w:basedOn w:val="TextodecomentrioChar"/>
    <w:link w:val="Assuntodocomentrio"/>
    <w:uiPriority w:val="99"/>
    <w:semiHidden/>
    <w:rsid w:val="00FD368D"/>
    <w:rPr>
      <w:b/>
      <w:bCs/>
      <w:sz w:val="20"/>
      <w:szCs w:val="20"/>
    </w:rPr>
  </w:style>
  <w:style w:type="character" w:styleId="HiperlinkVisitado">
    <w:name w:val="FollowedHyperlink"/>
    <w:basedOn w:val="Fontepargpadro"/>
    <w:uiPriority w:val="99"/>
    <w:semiHidden/>
    <w:unhideWhenUsed/>
    <w:rsid w:val="00FD368D"/>
    <w:rPr>
      <w:color w:val="954F72"/>
      <w:u w:val="single"/>
    </w:rPr>
  </w:style>
  <w:style w:type="paragraph" w:customStyle="1" w:styleId="xl65">
    <w:name w:val="xl65"/>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6">
    <w:name w:val="xl66"/>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7">
    <w:name w:val="xl67"/>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68">
    <w:name w:val="xl68"/>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69">
    <w:name w:val="xl69"/>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pt-BR"/>
    </w:rPr>
  </w:style>
  <w:style w:type="paragraph" w:customStyle="1" w:styleId="xl71">
    <w:name w:val="xl71"/>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2">
    <w:name w:val="xl72"/>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3">
    <w:name w:val="xl73"/>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74">
    <w:name w:val="xl74"/>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75">
    <w:name w:val="xl75"/>
    <w:basedOn w:val="Normal"/>
    <w:rsid w:val="00FD3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6">
    <w:name w:val="xl76"/>
    <w:basedOn w:val="Normal"/>
    <w:rsid w:val="00FD3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63">
    <w:name w:val="xl63"/>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4">
    <w:name w:val="xl64"/>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font5">
    <w:name w:val="font5"/>
    <w:basedOn w:val="Normal"/>
    <w:rsid w:val="00EC4619"/>
    <w:pPr>
      <w:spacing w:before="100" w:beforeAutospacing="1" w:after="100" w:afterAutospacing="1" w:line="240" w:lineRule="auto"/>
    </w:pPr>
    <w:rPr>
      <w:rFonts w:ascii="Calibri Light" w:eastAsia="Times New Roman" w:hAnsi="Calibri Light" w:cs="Times New Roman"/>
      <w:lang w:eastAsia="pt-BR"/>
    </w:rPr>
  </w:style>
  <w:style w:type="paragraph" w:customStyle="1" w:styleId="xl77">
    <w:name w:val="xl77"/>
    <w:basedOn w:val="Normal"/>
    <w:rsid w:val="00EC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78">
    <w:name w:val="xl78"/>
    <w:basedOn w:val="Normal"/>
    <w:rsid w:val="00EC46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79">
    <w:name w:val="xl79"/>
    <w:basedOn w:val="Normal"/>
    <w:rsid w:val="00EC46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80">
    <w:name w:val="xl80"/>
    <w:basedOn w:val="Normal"/>
    <w:rsid w:val="00EC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81">
    <w:name w:val="xl81"/>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82">
    <w:name w:val="xl82"/>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83">
    <w:name w:val="xl83"/>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styleId="Textodenotaderodap">
    <w:name w:val="footnote text"/>
    <w:basedOn w:val="Normal"/>
    <w:link w:val="TextodenotaderodapChar"/>
    <w:uiPriority w:val="99"/>
    <w:unhideWhenUsed/>
    <w:rsid w:val="00014F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14FB4"/>
    <w:rPr>
      <w:sz w:val="20"/>
      <w:szCs w:val="20"/>
    </w:rPr>
  </w:style>
  <w:style w:type="character" w:styleId="Refdenotaderodap">
    <w:name w:val="footnote reference"/>
    <w:basedOn w:val="Fontepargpadro"/>
    <w:uiPriority w:val="99"/>
    <w:semiHidden/>
    <w:unhideWhenUsed/>
    <w:rsid w:val="00014FB4"/>
    <w:rPr>
      <w:vertAlign w:val="superscript"/>
    </w:rPr>
  </w:style>
  <w:style w:type="paragraph" w:styleId="Textodenotadefim">
    <w:name w:val="endnote text"/>
    <w:basedOn w:val="Normal"/>
    <w:link w:val="TextodenotadefimChar"/>
    <w:uiPriority w:val="99"/>
    <w:semiHidden/>
    <w:unhideWhenUsed/>
    <w:rsid w:val="008504D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04DD"/>
    <w:rPr>
      <w:sz w:val="20"/>
      <w:szCs w:val="20"/>
    </w:rPr>
  </w:style>
  <w:style w:type="character" w:styleId="Refdenotadefim">
    <w:name w:val="endnote reference"/>
    <w:basedOn w:val="Fontepargpadro"/>
    <w:uiPriority w:val="99"/>
    <w:semiHidden/>
    <w:unhideWhenUsed/>
    <w:rsid w:val="008504DD"/>
    <w:rPr>
      <w:vertAlign w:val="superscript"/>
    </w:rPr>
  </w:style>
  <w:style w:type="paragraph" w:styleId="Reviso">
    <w:name w:val="Revision"/>
    <w:hidden/>
    <w:uiPriority w:val="99"/>
    <w:semiHidden/>
    <w:rsid w:val="008504DD"/>
    <w:pPr>
      <w:spacing w:after="0" w:line="240" w:lineRule="auto"/>
    </w:pPr>
  </w:style>
  <w:style w:type="character" w:customStyle="1" w:styleId="Ttulo1Char">
    <w:name w:val="Título 1 Char"/>
    <w:basedOn w:val="Fontepargpadro"/>
    <w:link w:val="Ttulo1"/>
    <w:uiPriority w:val="9"/>
    <w:rsid w:val="00F13AD1"/>
    <w:rPr>
      <w:rFonts w:asciiTheme="majorHAnsi" w:eastAsiaTheme="majorEastAsia" w:hAnsiTheme="majorHAnsi" w:cstheme="majorBidi"/>
      <w:color w:val="2E74B5" w:themeColor="accent1" w:themeShade="BF"/>
      <w:sz w:val="32"/>
      <w:szCs w:val="32"/>
      <w:lang w:eastAsia="pt-BR"/>
    </w:rPr>
  </w:style>
  <w:style w:type="character" w:customStyle="1" w:styleId="ng-star-inserted">
    <w:name w:val="ng-star-inserted"/>
    <w:basedOn w:val="Fontepargpadro"/>
    <w:rsid w:val="00C902DF"/>
  </w:style>
  <w:style w:type="paragraph" w:customStyle="1" w:styleId="pb-0">
    <w:name w:val="pb-0"/>
    <w:basedOn w:val="Normal"/>
    <w:rsid w:val="00C902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7B5BE6"/>
    <w:pPr>
      <w:spacing w:after="120"/>
    </w:pPr>
    <w:rPr>
      <w:sz w:val="16"/>
      <w:szCs w:val="16"/>
    </w:rPr>
  </w:style>
  <w:style w:type="character" w:customStyle="1" w:styleId="Corpodetexto3Char">
    <w:name w:val="Corpo de texto 3 Char"/>
    <w:basedOn w:val="Fontepargpadro"/>
    <w:link w:val="Corpodetexto3"/>
    <w:uiPriority w:val="99"/>
    <w:rsid w:val="007B5BE6"/>
    <w:rPr>
      <w:sz w:val="16"/>
      <w:szCs w:val="16"/>
    </w:rPr>
  </w:style>
  <w:style w:type="character" w:styleId="TextodoEspaoReservado">
    <w:name w:val="Placeholder Text"/>
    <w:basedOn w:val="Fontepargpadro"/>
    <w:uiPriority w:val="99"/>
    <w:semiHidden/>
    <w:rsid w:val="005D26A7"/>
  </w:style>
  <w:style w:type="character" w:customStyle="1" w:styleId="Nvel2-OpcionalChar">
    <w:name w:val="Nível 2-Opcional Char"/>
    <w:basedOn w:val="Fontepargpadro"/>
    <w:link w:val="Nvel2-Opcional"/>
    <w:locked/>
    <w:rsid w:val="005D26A7"/>
    <w:rPr>
      <w:rFonts w:ascii="Arial" w:eastAsia="Arial" w:hAnsi="Arial" w:cstheme="minorHAnsi"/>
      <w:i/>
      <w:iCs/>
      <w:sz w:val="24"/>
      <w:szCs w:val="24"/>
      <w:lang w:eastAsia="pt-BR"/>
    </w:rPr>
  </w:style>
  <w:style w:type="paragraph" w:customStyle="1" w:styleId="Nvel2-Opcional">
    <w:name w:val="Nível 2-Opcional"/>
    <w:basedOn w:val="Normal"/>
    <w:link w:val="Nvel2-OpcionalChar"/>
    <w:qFormat/>
    <w:rsid w:val="005D26A7"/>
    <w:pPr>
      <w:spacing w:before="120" w:after="120" w:line="360" w:lineRule="auto"/>
      <w:jc w:val="both"/>
    </w:pPr>
    <w:rPr>
      <w:rFonts w:ascii="Arial" w:eastAsia="Arial" w:hAnsi="Arial" w:cstheme="minorHAnsi"/>
      <w:i/>
      <w:iCs/>
      <w:sz w:val="24"/>
      <w:szCs w:val="24"/>
      <w:lang w:eastAsia="pt-BR"/>
    </w:rPr>
  </w:style>
  <w:style w:type="character" w:styleId="nfase">
    <w:name w:val="Emphasis"/>
    <w:basedOn w:val="Fontepargpadro"/>
    <w:uiPriority w:val="20"/>
    <w:qFormat/>
    <w:rsid w:val="005D26A7"/>
    <w:rPr>
      <w:i/>
      <w:iCs/>
    </w:rPr>
  </w:style>
  <w:style w:type="character" w:customStyle="1" w:styleId="tool-display-name">
    <w:name w:val="tool-display-name"/>
    <w:basedOn w:val="Fontepargpadro"/>
    <w:rsid w:val="00F1174A"/>
  </w:style>
  <w:style w:type="character" w:customStyle="1" w:styleId="title-text">
    <w:name w:val="title-text"/>
    <w:basedOn w:val="Fontepargpadro"/>
    <w:rsid w:val="00F1174A"/>
  </w:style>
  <w:style w:type="character" w:customStyle="1" w:styleId="secondary-text">
    <w:name w:val="secondary-text"/>
    <w:basedOn w:val="Fontepargpadro"/>
    <w:rsid w:val="00F1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9279">
      <w:bodyDiv w:val="1"/>
      <w:marLeft w:val="0"/>
      <w:marRight w:val="0"/>
      <w:marTop w:val="0"/>
      <w:marBottom w:val="0"/>
      <w:divBdr>
        <w:top w:val="none" w:sz="0" w:space="0" w:color="auto"/>
        <w:left w:val="none" w:sz="0" w:space="0" w:color="auto"/>
        <w:bottom w:val="none" w:sz="0" w:space="0" w:color="auto"/>
        <w:right w:val="none" w:sz="0" w:space="0" w:color="auto"/>
      </w:divBdr>
    </w:div>
    <w:div w:id="919412610">
      <w:bodyDiv w:val="1"/>
      <w:marLeft w:val="0"/>
      <w:marRight w:val="0"/>
      <w:marTop w:val="0"/>
      <w:marBottom w:val="0"/>
      <w:divBdr>
        <w:top w:val="none" w:sz="0" w:space="0" w:color="auto"/>
        <w:left w:val="none" w:sz="0" w:space="0" w:color="auto"/>
        <w:bottom w:val="none" w:sz="0" w:space="0" w:color="auto"/>
        <w:right w:val="none" w:sz="0" w:space="0" w:color="auto"/>
      </w:divBdr>
    </w:div>
    <w:div w:id="172132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20B7-7B4F-4862-9976-2CAAB26F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1819</Words>
  <Characters>9825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Pedro de Godoy</dc:creator>
  <cp:keywords/>
  <dc:description/>
  <cp:lastModifiedBy>Evelise Castelo</cp:lastModifiedBy>
  <cp:revision>3</cp:revision>
  <cp:lastPrinted>2026-02-02T18:46:00Z</cp:lastPrinted>
  <dcterms:created xsi:type="dcterms:W3CDTF">2026-06-18T13:07:00Z</dcterms:created>
  <dcterms:modified xsi:type="dcterms:W3CDTF">2026-06-18T13:08:00Z</dcterms:modified>
</cp:coreProperties>
</file>